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99F647" w14:textId="71852727" w:rsidR="00452FF1" w:rsidRDefault="00452FF1" w:rsidP="00AC47D8">
      <w:pPr>
        <w:spacing w:line="480" w:lineRule="auto"/>
        <w:jc w:val="center"/>
        <w:rPr>
          <w:sz w:val="24"/>
          <w:szCs w:val="24"/>
        </w:rPr>
      </w:pPr>
      <w:r>
        <w:rPr>
          <w:sz w:val="24"/>
          <w:szCs w:val="24"/>
        </w:rPr>
        <w:t>Hannah Arendt on Labor, Work, and Action</w:t>
      </w:r>
    </w:p>
    <w:p w14:paraId="0B1F4355" w14:textId="0DE25461" w:rsidR="00452FF1" w:rsidRDefault="00452FF1" w:rsidP="00AC47D8">
      <w:pPr>
        <w:spacing w:line="480" w:lineRule="auto"/>
        <w:jc w:val="center"/>
        <w:rPr>
          <w:sz w:val="24"/>
          <w:szCs w:val="24"/>
        </w:rPr>
      </w:pPr>
      <w:r>
        <w:rPr>
          <w:sz w:val="24"/>
          <w:szCs w:val="24"/>
        </w:rPr>
        <w:t>Andrea Veltman</w:t>
      </w:r>
    </w:p>
    <w:p w14:paraId="7FC2FD4D" w14:textId="767C62FD" w:rsidR="00452FF1" w:rsidRDefault="00452FF1" w:rsidP="00AC47D8">
      <w:pPr>
        <w:spacing w:line="480" w:lineRule="auto"/>
        <w:jc w:val="center"/>
        <w:rPr>
          <w:sz w:val="24"/>
          <w:szCs w:val="24"/>
        </w:rPr>
      </w:pPr>
    </w:p>
    <w:p w14:paraId="1CEE7308" w14:textId="248A24C2" w:rsidR="00452FF1" w:rsidRPr="00452FF1" w:rsidRDefault="0094693F" w:rsidP="00AC47D8">
      <w:pPr>
        <w:spacing w:line="480" w:lineRule="auto"/>
        <w:ind w:firstLine="720"/>
        <w:rPr>
          <w:sz w:val="24"/>
          <w:szCs w:val="24"/>
        </w:rPr>
      </w:pPr>
      <w:r>
        <w:rPr>
          <w:sz w:val="24"/>
          <w:szCs w:val="24"/>
        </w:rPr>
        <w:t xml:space="preserve">Hannah </w:t>
      </w:r>
      <w:r w:rsidR="00452FF1">
        <w:rPr>
          <w:sz w:val="24"/>
          <w:szCs w:val="24"/>
        </w:rPr>
        <w:t xml:space="preserve">Arendt opens </w:t>
      </w:r>
      <w:r w:rsidR="00452FF1">
        <w:rPr>
          <w:i/>
          <w:iCs/>
          <w:sz w:val="24"/>
          <w:szCs w:val="24"/>
        </w:rPr>
        <w:t xml:space="preserve">The Human Condition </w:t>
      </w:r>
      <w:r w:rsidR="00452FF1">
        <w:rPr>
          <w:sz w:val="24"/>
          <w:szCs w:val="24"/>
        </w:rPr>
        <w:t xml:space="preserve">with a claim </w:t>
      </w:r>
      <w:r w:rsidR="006E6A5D">
        <w:rPr>
          <w:sz w:val="24"/>
          <w:szCs w:val="24"/>
        </w:rPr>
        <w:t xml:space="preserve">I find fundamentally correct: labor and work are among the conditions under which life has been given to humanity.  </w:t>
      </w:r>
      <w:r w:rsidR="00452FF1">
        <w:rPr>
          <w:sz w:val="24"/>
          <w:szCs w:val="24"/>
        </w:rPr>
        <w:t xml:space="preserve">This </w:t>
      </w:r>
      <w:r>
        <w:rPr>
          <w:sz w:val="24"/>
          <w:szCs w:val="24"/>
        </w:rPr>
        <w:t xml:space="preserve">claim </w:t>
      </w:r>
      <w:r w:rsidR="00452FF1">
        <w:rPr>
          <w:sz w:val="24"/>
          <w:szCs w:val="24"/>
        </w:rPr>
        <w:t xml:space="preserve">is more apt than claiming that labor is the essence of humanity, and it is more realistic than dreaming that labor and work can be eliminated from human </w:t>
      </w:r>
      <w:r>
        <w:rPr>
          <w:sz w:val="24"/>
          <w:szCs w:val="24"/>
        </w:rPr>
        <w:t>life</w:t>
      </w:r>
      <w:r w:rsidR="00452FF1">
        <w:rPr>
          <w:sz w:val="24"/>
          <w:szCs w:val="24"/>
        </w:rPr>
        <w:t xml:space="preserve">.  In </w:t>
      </w:r>
      <w:r>
        <w:rPr>
          <w:sz w:val="24"/>
          <w:szCs w:val="24"/>
        </w:rPr>
        <w:t xml:space="preserve">this chapter, I </w:t>
      </w:r>
      <w:r w:rsidR="006E6A5D">
        <w:rPr>
          <w:sz w:val="24"/>
          <w:szCs w:val="24"/>
        </w:rPr>
        <w:t xml:space="preserve">examine </w:t>
      </w:r>
      <w:r w:rsidR="00E64FB2">
        <w:rPr>
          <w:sz w:val="24"/>
          <w:szCs w:val="24"/>
        </w:rPr>
        <w:t xml:space="preserve">and evaluate </w:t>
      </w:r>
      <w:r w:rsidR="006E6A5D">
        <w:rPr>
          <w:sz w:val="24"/>
          <w:szCs w:val="24"/>
        </w:rPr>
        <w:t xml:space="preserve">Arendt’s distinction among labor, work, and </w:t>
      </w:r>
      <w:r w:rsidR="007D5AF9">
        <w:rPr>
          <w:sz w:val="24"/>
          <w:szCs w:val="24"/>
        </w:rPr>
        <w:t xml:space="preserve">action, </w:t>
      </w:r>
      <w:r w:rsidR="00961870">
        <w:rPr>
          <w:sz w:val="24"/>
          <w:szCs w:val="24"/>
        </w:rPr>
        <w:t xml:space="preserve">and </w:t>
      </w:r>
      <w:r>
        <w:rPr>
          <w:sz w:val="24"/>
          <w:szCs w:val="24"/>
        </w:rPr>
        <w:t xml:space="preserve">I </w:t>
      </w:r>
      <w:r w:rsidR="00452FF1">
        <w:rPr>
          <w:sz w:val="24"/>
          <w:szCs w:val="24"/>
        </w:rPr>
        <w:t xml:space="preserve">find that </w:t>
      </w:r>
      <w:r w:rsidR="00BA37E0">
        <w:rPr>
          <w:sz w:val="24"/>
          <w:szCs w:val="24"/>
        </w:rPr>
        <w:t xml:space="preserve">her </w:t>
      </w:r>
      <w:r w:rsidR="00452FF1">
        <w:rPr>
          <w:sz w:val="24"/>
          <w:szCs w:val="24"/>
        </w:rPr>
        <w:t>distinction</w:t>
      </w:r>
      <w:r w:rsidR="00BA37E0">
        <w:rPr>
          <w:sz w:val="24"/>
          <w:szCs w:val="24"/>
        </w:rPr>
        <w:t xml:space="preserve"> illuminates genuine differences among human activities that </w:t>
      </w:r>
      <w:r w:rsidR="00BA37E0">
        <w:rPr>
          <w:kern w:val="0"/>
          <w:sz w:val="24"/>
          <w:szCs w:val="24"/>
        </w:rPr>
        <w:t>maintain life, build an enduring world</w:t>
      </w:r>
      <w:r w:rsidR="00BA37E0">
        <w:rPr>
          <w:sz w:val="24"/>
          <w:szCs w:val="24"/>
        </w:rPr>
        <w:t xml:space="preserve">, and express </w:t>
      </w:r>
      <w:r w:rsidR="00543BAF">
        <w:rPr>
          <w:sz w:val="24"/>
          <w:szCs w:val="24"/>
        </w:rPr>
        <w:t xml:space="preserve">human individuality in public </w:t>
      </w:r>
      <w:r w:rsidR="00243E46">
        <w:rPr>
          <w:sz w:val="24"/>
          <w:szCs w:val="24"/>
        </w:rPr>
        <w:t>speech and deeds</w:t>
      </w:r>
      <w:r w:rsidR="00543BAF">
        <w:rPr>
          <w:sz w:val="24"/>
          <w:szCs w:val="24"/>
        </w:rPr>
        <w:t xml:space="preserve">.  </w:t>
      </w:r>
      <w:r w:rsidR="003F09CC">
        <w:rPr>
          <w:sz w:val="24"/>
          <w:szCs w:val="24"/>
        </w:rPr>
        <w:t>Arendt’s distinction is porous and open to criticism</w:t>
      </w:r>
      <w:r w:rsidR="00961870">
        <w:rPr>
          <w:sz w:val="24"/>
          <w:szCs w:val="24"/>
        </w:rPr>
        <w:t xml:space="preserve"> in several respects</w:t>
      </w:r>
      <w:r w:rsidR="00A12589">
        <w:rPr>
          <w:sz w:val="24"/>
          <w:szCs w:val="24"/>
        </w:rPr>
        <w:t xml:space="preserve">, and </w:t>
      </w:r>
      <w:r w:rsidR="00961870">
        <w:rPr>
          <w:sz w:val="24"/>
          <w:szCs w:val="24"/>
        </w:rPr>
        <w:t xml:space="preserve">I </w:t>
      </w:r>
      <w:r w:rsidR="00A12589">
        <w:rPr>
          <w:sz w:val="24"/>
          <w:szCs w:val="24"/>
        </w:rPr>
        <w:t>argue</w:t>
      </w:r>
      <w:r w:rsidR="00961870">
        <w:rPr>
          <w:sz w:val="24"/>
          <w:szCs w:val="24"/>
        </w:rPr>
        <w:t xml:space="preserve"> here that her account of labor and work fails to capture </w:t>
      </w:r>
      <w:r w:rsidR="00674DF0">
        <w:rPr>
          <w:sz w:val="24"/>
          <w:szCs w:val="24"/>
        </w:rPr>
        <w:t xml:space="preserve">some of </w:t>
      </w:r>
      <w:r w:rsidR="00961870">
        <w:rPr>
          <w:sz w:val="24"/>
          <w:szCs w:val="24"/>
        </w:rPr>
        <w:t xml:space="preserve">the meaningfulness that </w:t>
      </w:r>
      <w:r w:rsidR="00A12589">
        <w:rPr>
          <w:sz w:val="24"/>
          <w:szCs w:val="24"/>
        </w:rPr>
        <w:t xml:space="preserve">can </w:t>
      </w:r>
      <w:r w:rsidR="003514E8">
        <w:rPr>
          <w:sz w:val="24"/>
          <w:szCs w:val="24"/>
        </w:rPr>
        <w:t xml:space="preserve">justifiably </w:t>
      </w:r>
      <w:r w:rsidR="00A12589">
        <w:rPr>
          <w:sz w:val="24"/>
          <w:szCs w:val="24"/>
        </w:rPr>
        <w:t>be found</w:t>
      </w:r>
      <w:r w:rsidR="00961870">
        <w:rPr>
          <w:sz w:val="24"/>
          <w:szCs w:val="24"/>
        </w:rPr>
        <w:t xml:space="preserve"> in both labor and work.  Nevertheless, Arendt’s distinction between labor and work remains an important contribution to the philosophy of work, and her </w:t>
      </w:r>
      <w:r w:rsidR="003F09CC">
        <w:rPr>
          <w:sz w:val="24"/>
          <w:szCs w:val="24"/>
        </w:rPr>
        <w:t xml:space="preserve">insight that labor and work are part of the human condition provides </w:t>
      </w:r>
      <w:r w:rsidR="007D5AF9">
        <w:rPr>
          <w:sz w:val="24"/>
          <w:szCs w:val="24"/>
        </w:rPr>
        <w:t xml:space="preserve">a healthy dose of skepticism in response to prognostications of a post-work society. </w:t>
      </w:r>
      <w:r w:rsidR="00961870">
        <w:rPr>
          <w:sz w:val="24"/>
          <w:szCs w:val="24"/>
        </w:rPr>
        <w:t xml:space="preserve"> </w:t>
      </w:r>
      <w:r w:rsidR="00655178">
        <w:rPr>
          <w:sz w:val="24"/>
          <w:szCs w:val="24"/>
        </w:rPr>
        <w:t>I would like to</w:t>
      </w:r>
      <w:r w:rsidR="00961870">
        <w:rPr>
          <w:sz w:val="24"/>
          <w:szCs w:val="24"/>
        </w:rPr>
        <w:t xml:space="preserve"> turn first to examine Arendt’s distinction among labor, work</w:t>
      </w:r>
      <w:r w:rsidR="003514E8">
        <w:rPr>
          <w:sz w:val="24"/>
          <w:szCs w:val="24"/>
        </w:rPr>
        <w:t>,</w:t>
      </w:r>
      <w:r w:rsidR="00961870">
        <w:rPr>
          <w:sz w:val="24"/>
          <w:szCs w:val="24"/>
        </w:rPr>
        <w:t xml:space="preserve"> and action</w:t>
      </w:r>
      <w:r w:rsidR="00A12589">
        <w:rPr>
          <w:sz w:val="24"/>
          <w:szCs w:val="24"/>
        </w:rPr>
        <w:t xml:space="preserve"> </w:t>
      </w:r>
      <w:r w:rsidR="00655178">
        <w:rPr>
          <w:sz w:val="24"/>
          <w:szCs w:val="24"/>
        </w:rPr>
        <w:t xml:space="preserve">in </w:t>
      </w:r>
      <w:r w:rsidR="00961870">
        <w:rPr>
          <w:sz w:val="24"/>
          <w:szCs w:val="24"/>
        </w:rPr>
        <w:t xml:space="preserve">Section I before turning to a critical discussion of the distinction </w:t>
      </w:r>
      <w:r w:rsidR="00655178">
        <w:rPr>
          <w:sz w:val="24"/>
          <w:szCs w:val="24"/>
        </w:rPr>
        <w:t xml:space="preserve">in </w:t>
      </w:r>
      <w:r w:rsidR="00961870">
        <w:rPr>
          <w:sz w:val="24"/>
          <w:szCs w:val="24"/>
        </w:rPr>
        <w:t>Section II.</w:t>
      </w:r>
    </w:p>
    <w:p w14:paraId="3917CEE5" w14:textId="16C9B23B" w:rsidR="00452FF1" w:rsidRDefault="00452FF1" w:rsidP="00AC47D8">
      <w:pPr>
        <w:spacing w:line="480" w:lineRule="auto"/>
        <w:ind w:left="1080" w:hanging="720"/>
      </w:pPr>
    </w:p>
    <w:p w14:paraId="2DA2C896" w14:textId="7628CD76" w:rsidR="00434E4A" w:rsidRDefault="00434E4A" w:rsidP="00AC47D8">
      <w:pPr>
        <w:pStyle w:val="ListParagraph"/>
        <w:numPr>
          <w:ilvl w:val="0"/>
          <w:numId w:val="1"/>
        </w:numPr>
        <w:spacing w:line="480" w:lineRule="auto"/>
        <w:rPr>
          <w:sz w:val="24"/>
          <w:szCs w:val="24"/>
        </w:rPr>
      </w:pPr>
      <w:r>
        <w:rPr>
          <w:sz w:val="24"/>
          <w:szCs w:val="24"/>
        </w:rPr>
        <w:t xml:space="preserve">Labor, Work, and Action in </w:t>
      </w:r>
      <w:r>
        <w:rPr>
          <w:i/>
          <w:iCs/>
          <w:sz w:val="24"/>
          <w:szCs w:val="24"/>
        </w:rPr>
        <w:t xml:space="preserve">The Human Condition </w:t>
      </w:r>
    </w:p>
    <w:p w14:paraId="6DC8A580" w14:textId="44CB3C84" w:rsidR="00434E4A" w:rsidRDefault="0049630F" w:rsidP="00AC47D8">
      <w:pPr>
        <w:spacing w:line="480" w:lineRule="auto"/>
        <w:ind w:firstLine="720"/>
        <w:rPr>
          <w:sz w:val="24"/>
          <w:szCs w:val="24"/>
        </w:rPr>
      </w:pPr>
      <w:r>
        <w:rPr>
          <w:sz w:val="24"/>
          <w:szCs w:val="24"/>
        </w:rPr>
        <w:t xml:space="preserve">Over the course of </w:t>
      </w:r>
      <w:r>
        <w:rPr>
          <w:i/>
          <w:iCs/>
          <w:sz w:val="24"/>
          <w:szCs w:val="24"/>
        </w:rPr>
        <w:t>The Human Condition</w:t>
      </w:r>
      <w:r>
        <w:rPr>
          <w:sz w:val="24"/>
          <w:szCs w:val="24"/>
        </w:rPr>
        <w:t xml:space="preserve">, Arendt </w:t>
      </w:r>
      <w:r w:rsidR="00DF3ED6">
        <w:rPr>
          <w:sz w:val="24"/>
          <w:szCs w:val="24"/>
        </w:rPr>
        <w:t>develops an original</w:t>
      </w:r>
      <w:r>
        <w:rPr>
          <w:sz w:val="24"/>
          <w:szCs w:val="24"/>
        </w:rPr>
        <w:t xml:space="preserve"> distinction among labor, work</w:t>
      </w:r>
      <w:r w:rsidR="00DF3ED6">
        <w:rPr>
          <w:sz w:val="24"/>
          <w:szCs w:val="24"/>
        </w:rPr>
        <w:t>,</w:t>
      </w:r>
      <w:r>
        <w:rPr>
          <w:sz w:val="24"/>
          <w:szCs w:val="24"/>
        </w:rPr>
        <w:t xml:space="preserve"> and action</w:t>
      </w:r>
      <w:r w:rsidR="00DF3ED6">
        <w:rPr>
          <w:sz w:val="24"/>
          <w:szCs w:val="24"/>
        </w:rPr>
        <w:t xml:space="preserve"> in the public realm.</w:t>
      </w:r>
      <w:r w:rsidR="00EF2D82">
        <w:rPr>
          <w:rStyle w:val="FootnoteReference"/>
          <w:sz w:val="24"/>
          <w:szCs w:val="24"/>
        </w:rPr>
        <w:footnoteReference w:id="1"/>
      </w:r>
      <w:r w:rsidR="00DF3ED6">
        <w:rPr>
          <w:sz w:val="24"/>
          <w:szCs w:val="24"/>
        </w:rPr>
        <w:t xml:space="preserve">  These categories are not intended </w:t>
      </w:r>
      <w:r w:rsidR="007E0657">
        <w:rPr>
          <w:sz w:val="24"/>
          <w:szCs w:val="24"/>
        </w:rPr>
        <w:t>as</w:t>
      </w:r>
      <w:r w:rsidR="004F582D">
        <w:rPr>
          <w:sz w:val="24"/>
          <w:szCs w:val="24"/>
        </w:rPr>
        <w:t xml:space="preserve"> </w:t>
      </w:r>
      <w:r>
        <w:rPr>
          <w:sz w:val="24"/>
          <w:szCs w:val="24"/>
        </w:rPr>
        <w:t>a comprehensive classification of</w:t>
      </w:r>
      <w:r w:rsidR="008C00EF">
        <w:rPr>
          <w:sz w:val="24"/>
          <w:szCs w:val="24"/>
        </w:rPr>
        <w:t xml:space="preserve"> all</w:t>
      </w:r>
      <w:r>
        <w:rPr>
          <w:sz w:val="24"/>
          <w:szCs w:val="24"/>
        </w:rPr>
        <w:t xml:space="preserve"> human activities but </w:t>
      </w:r>
      <w:r w:rsidR="004F582D">
        <w:rPr>
          <w:sz w:val="24"/>
          <w:szCs w:val="24"/>
        </w:rPr>
        <w:t xml:space="preserve">as a description of </w:t>
      </w:r>
      <w:r w:rsidR="003D04BB">
        <w:rPr>
          <w:sz w:val="24"/>
          <w:szCs w:val="24"/>
        </w:rPr>
        <w:t xml:space="preserve">fundamental or </w:t>
      </w:r>
      <w:r w:rsidR="00DF3ED6">
        <w:rPr>
          <w:sz w:val="24"/>
          <w:szCs w:val="24"/>
        </w:rPr>
        <w:lastRenderedPageBreak/>
        <w:t xml:space="preserve">essential </w:t>
      </w:r>
      <w:r w:rsidR="004F582D">
        <w:rPr>
          <w:sz w:val="24"/>
          <w:szCs w:val="24"/>
        </w:rPr>
        <w:t>activities in human life.  Before we can do anything else, we must serve the basic biological needs we have as living, embodied beings: we must acquire food, prepare it, consume it</w:t>
      </w:r>
      <w:r w:rsidR="007E0657">
        <w:rPr>
          <w:sz w:val="24"/>
          <w:szCs w:val="24"/>
        </w:rPr>
        <w:t>, and clean up afterwards.  We also clean and maintain ourselves</w:t>
      </w:r>
      <w:r w:rsidR="00EF2D82">
        <w:rPr>
          <w:sz w:val="24"/>
          <w:szCs w:val="24"/>
        </w:rPr>
        <w:t xml:space="preserve"> and</w:t>
      </w:r>
      <w:r w:rsidR="007E0657">
        <w:rPr>
          <w:sz w:val="24"/>
          <w:szCs w:val="24"/>
        </w:rPr>
        <w:t xml:space="preserve"> our dwelling spaces, and </w:t>
      </w:r>
      <w:r w:rsidR="00EF2D82">
        <w:rPr>
          <w:sz w:val="24"/>
          <w:szCs w:val="24"/>
        </w:rPr>
        <w:t xml:space="preserve">we often do so for </w:t>
      </w:r>
      <w:r w:rsidR="007E0657">
        <w:rPr>
          <w:sz w:val="24"/>
          <w:szCs w:val="24"/>
        </w:rPr>
        <w:t>other</w:t>
      </w:r>
      <w:r w:rsidR="003D04BB">
        <w:rPr>
          <w:sz w:val="24"/>
          <w:szCs w:val="24"/>
        </w:rPr>
        <w:t xml:space="preserve">s </w:t>
      </w:r>
      <w:r w:rsidR="00EF2D82">
        <w:rPr>
          <w:sz w:val="24"/>
          <w:szCs w:val="24"/>
        </w:rPr>
        <w:t>as well</w:t>
      </w:r>
      <w:r w:rsidR="007E0657">
        <w:rPr>
          <w:sz w:val="24"/>
          <w:szCs w:val="24"/>
        </w:rPr>
        <w:t xml:space="preserve">.  </w:t>
      </w:r>
      <w:r w:rsidR="00EF2D82">
        <w:rPr>
          <w:sz w:val="24"/>
          <w:szCs w:val="24"/>
        </w:rPr>
        <w:t>All t</w:t>
      </w:r>
      <w:r w:rsidR="00DF3ED6">
        <w:rPr>
          <w:sz w:val="24"/>
          <w:szCs w:val="24"/>
        </w:rPr>
        <w:t xml:space="preserve">he </w:t>
      </w:r>
      <w:r w:rsidR="00EF2D82">
        <w:rPr>
          <w:sz w:val="24"/>
          <w:szCs w:val="24"/>
        </w:rPr>
        <w:t>considerable everyday activity</w:t>
      </w:r>
      <w:r w:rsidR="00DF3ED6">
        <w:rPr>
          <w:sz w:val="24"/>
          <w:szCs w:val="24"/>
        </w:rPr>
        <w:t xml:space="preserve"> required for </w:t>
      </w:r>
      <w:r w:rsidR="00A87E32">
        <w:rPr>
          <w:sz w:val="24"/>
          <w:szCs w:val="24"/>
        </w:rPr>
        <w:t>the cyclical</w:t>
      </w:r>
      <w:r w:rsidR="007E0657">
        <w:rPr>
          <w:sz w:val="24"/>
          <w:szCs w:val="24"/>
        </w:rPr>
        <w:t xml:space="preserve"> process</w:t>
      </w:r>
      <w:r w:rsidR="00A87E32">
        <w:rPr>
          <w:sz w:val="24"/>
          <w:szCs w:val="24"/>
        </w:rPr>
        <w:t>es</w:t>
      </w:r>
      <w:r w:rsidR="007E0657">
        <w:rPr>
          <w:sz w:val="24"/>
          <w:szCs w:val="24"/>
        </w:rPr>
        <w:t xml:space="preserve"> of </w:t>
      </w:r>
      <w:r w:rsidR="00DF3ED6">
        <w:rPr>
          <w:sz w:val="24"/>
          <w:szCs w:val="24"/>
        </w:rPr>
        <w:t xml:space="preserve">maintaining life Arendt terms </w:t>
      </w:r>
      <w:r w:rsidR="00DF3ED6">
        <w:rPr>
          <w:i/>
          <w:iCs/>
          <w:sz w:val="24"/>
          <w:szCs w:val="24"/>
        </w:rPr>
        <w:t>labor</w:t>
      </w:r>
      <w:r w:rsidR="00DF3ED6">
        <w:rPr>
          <w:sz w:val="24"/>
          <w:szCs w:val="24"/>
        </w:rPr>
        <w:t xml:space="preserve">.  In contrast, </w:t>
      </w:r>
      <w:r w:rsidR="00DF3ED6">
        <w:rPr>
          <w:i/>
          <w:iCs/>
          <w:sz w:val="24"/>
          <w:szCs w:val="24"/>
        </w:rPr>
        <w:t>work</w:t>
      </w:r>
      <w:r w:rsidR="00DF3ED6">
        <w:rPr>
          <w:sz w:val="24"/>
          <w:szCs w:val="24"/>
        </w:rPr>
        <w:t xml:space="preserve"> in Arendt’s sense creates an enduring habitat of relatively permanent objects and artifices, a world of physical structures in which human life unfolds.  </w:t>
      </w:r>
      <w:r w:rsidR="00DF3ED6" w:rsidRPr="00A87E32">
        <w:rPr>
          <w:i/>
          <w:iCs/>
          <w:sz w:val="24"/>
          <w:szCs w:val="24"/>
        </w:rPr>
        <w:t>Action</w:t>
      </w:r>
      <w:r w:rsidR="00DF3ED6">
        <w:rPr>
          <w:sz w:val="24"/>
          <w:szCs w:val="24"/>
        </w:rPr>
        <w:t xml:space="preserve">, </w:t>
      </w:r>
      <w:r w:rsidR="00BA7B89">
        <w:rPr>
          <w:sz w:val="24"/>
          <w:szCs w:val="24"/>
        </w:rPr>
        <w:t>on the other hand</w:t>
      </w:r>
      <w:r w:rsidR="00DF3ED6">
        <w:rPr>
          <w:sz w:val="24"/>
          <w:szCs w:val="24"/>
        </w:rPr>
        <w:t xml:space="preserve">, is the exercise of human freedom in speech and deeds </w:t>
      </w:r>
      <w:r w:rsidR="00A87E32">
        <w:rPr>
          <w:sz w:val="24"/>
          <w:szCs w:val="24"/>
        </w:rPr>
        <w:t xml:space="preserve">that disclose the individual to an audience of onlookers; paradigmatic Arendtian action occurs in political forums.  </w:t>
      </w:r>
    </w:p>
    <w:p w14:paraId="696F5DDE" w14:textId="33AD58F0" w:rsidR="004A197A" w:rsidRDefault="00EF2D82" w:rsidP="00AC47D8">
      <w:pPr>
        <w:spacing w:line="480" w:lineRule="auto"/>
        <w:ind w:firstLine="720"/>
        <w:rPr>
          <w:sz w:val="24"/>
          <w:szCs w:val="24"/>
        </w:rPr>
      </w:pPr>
      <w:r>
        <w:rPr>
          <w:sz w:val="24"/>
          <w:szCs w:val="24"/>
        </w:rPr>
        <w:t xml:space="preserve">Arendt characterizes labor as the </w:t>
      </w:r>
      <w:r w:rsidRPr="00291673">
        <w:rPr>
          <w:sz w:val="24"/>
          <w:szCs w:val="24"/>
        </w:rPr>
        <w:t xml:space="preserve">oldest and most natural burden of human beings, who have long wished to be liberated from the toil and trouble necessary to maintain life (HC 4).  </w:t>
      </w:r>
      <w:r w:rsidR="00BA7B89" w:rsidRPr="00291673">
        <w:rPr>
          <w:sz w:val="24"/>
          <w:szCs w:val="24"/>
        </w:rPr>
        <w:t xml:space="preserve">Labor encompasses </w:t>
      </w:r>
      <w:r w:rsidR="004A197A">
        <w:rPr>
          <w:sz w:val="24"/>
          <w:szCs w:val="24"/>
        </w:rPr>
        <w:t xml:space="preserve">a </w:t>
      </w:r>
      <w:r w:rsidR="00BA7B89" w:rsidRPr="00291673">
        <w:rPr>
          <w:sz w:val="24"/>
          <w:szCs w:val="24"/>
        </w:rPr>
        <w:t>range of activities that minister to the upkeep of embodied beings</w:t>
      </w:r>
      <w:r w:rsidR="009D3987" w:rsidRPr="00291673">
        <w:rPr>
          <w:sz w:val="24"/>
          <w:szCs w:val="24"/>
        </w:rPr>
        <w:t>, including seeking</w:t>
      </w:r>
      <w:r w:rsidR="00045B01" w:rsidRPr="00291673">
        <w:rPr>
          <w:sz w:val="24"/>
          <w:szCs w:val="24"/>
        </w:rPr>
        <w:t xml:space="preserve">, preparing, and devouring </w:t>
      </w:r>
      <w:r w:rsidR="009D3987" w:rsidRPr="00291673">
        <w:rPr>
          <w:sz w:val="24"/>
          <w:szCs w:val="24"/>
        </w:rPr>
        <w:t xml:space="preserve">food, bearing children, feeding and raising them, cleaning, bathing, </w:t>
      </w:r>
      <w:r w:rsidR="00045B01" w:rsidRPr="00291673">
        <w:rPr>
          <w:sz w:val="24"/>
          <w:szCs w:val="24"/>
        </w:rPr>
        <w:t xml:space="preserve">otherwise </w:t>
      </w:r>
      <w:r w:rsidR="009D3987" w:rsidRPr="00291673">
        <w:rPr>
          <w:sz w:val="24"/>
          <w:szCs w:val="24"/>
        </w:rPr>
        <w:t xml:space="preserve">caring for daily needs, exercising, and resting.  </w:t>
      </w:r>
      <w:r w:rsidR="00045B01" w:rsidRPr="00291673">
        <w:rPr>
          <w:sz w:val="24"/>
          <w:szCs w:val="24"/>
        </w:rPr>
        <w:t xml:space="preserve">Like all animals, human beings are enveloped in a “metabolism with nature which is the very condition of </w:t>
      </w:r>
      <w:r w:rsidR="00C632A9">
        <w:rPr>
          <w:sz w:val="24"/>
          <w:szCs w:val="24"/>
        </w:rPr>
        <w:t xml:space="preserve">human </w:t>
      </w:r>
      <w:r w:rsidR="00045B01" w:rsidRPr="00291673">
        <w:rPr>
          <w:sz w:val="24"/>
          <w:szCs w:val="24"/>
        </w:rPr>
        <w:t>life” (HC 131)</w:t>
      </w:r>
      <w:r w:rsidR="00291673" w:rsidRPr="00291673">
        <w:rPr>
          <w:sz w:val="24"/>
          <w:szCs w:val="24"/>
        </w:rPr>
        <w:t xml:space="preserve">, and this </w:t>
      </w:r>
      <w:r w:rsidR="004A197A">
        <w:rPr>
          <w:sz w:val="24"/>
          <w:szCs w:val="24"/>
        </w:rPr>
        <w:t xml:space="preserve">natural </w:t>
      </w:r>
      <w:r w:rsidR="00291673" w:rsidRPr="00291673">
        <w:rPr>
          <w:sz w:val="24"/>
          <w:szCs w:val="24"/>
        </w:rPr>
        <w:t xml:space="preserve">metabolism requires that we eat, clean, bathe and rest not just once but over and over as long as life persists.  </w:t>
      </w:r>
      <w:r w:rsidR="004A197A">
        <w:rPr>
          <w:sz w:val="24"/>
          <w:szCs w:val="24"/>
        </w:rPr>
        <w:t>Laboring</w:t>
      </w:r>
      <w:r w:rsidR="00291673" w:rsidRPr="00291673">
        <w:rPr>
          <w:sz w:val="24"/>
          <w:szCs w:val="24"/>
        </w:rPr>
        <w:t xml:space="preserve"> is </w:t>
      </w:r>
      <w:r w:rsidR="004A197A">
        <w:rPr>
          <w:sz w:val="24"/>
          <w:szCs w:val="24"/>
        </w:rPr>
        <w:t xml:space="preserve">therefore </w:t>
      </w:r>
      <w:r w:rsidR="00046FB9">
        <w:rPr>
          <w:sz w:val="24"/>
          <w:szCs w:val="24"/>
        </w:rPr>
        <w:t xml:space="preserve">cyclical and repetitious </w:t>
      </w:r>
      <w:r w:rsidR="002014D5">
        <w:rPr>
          <w:sz w:val="24"/>
          <w:szCs w:val="24"/>
        </w:rPr>
        <w:t xml:space="preserve">in its nature; it is </w:t>
      </w:r>
      <w:r w:rsidR="00291673" w:rsidRPr="00291673">
        <w:rPr>
          <w:sz w:val="24"/>
          <w:szCs w:val="24"/>
        </w:rPr>
        <w:t>never completed once and for all but perpetually stands in need of doing</w:t>
      </w:r>
      <w:r w:rsidR="004A197A">
        <w:rPr>
          <w:sz w:val="24"/>
          <w:szCs w:val="24"/>
        </w:rPr>
        <w:t>, at least on the part of someone</w:t>
      </w:r>
      <w:r w:rsidR="00291673" w:rsidRPr="00291673">
        <w:rPr>
          <w:sz w:val="24"/>
          <w:szCs w:val="24"/>
        </w:rPr>
        <w:t>.</w:t>
      </w:r>
      <w:r w:rsidR="004A197A">
        <w:rPr>
          <w:sz w:val="24"/>
          <w:szCs w:val="24"/>
        </w:rPr>
        <w:t xml:space="preserve"> </w:t>
      </w:r>
      <w:r w:rsidR="00291673" w:rsidRPr="00291673">
        <w:rPr>
          <w:sz w:val="24"/>
          <w:szCs w:val="24"/>
        </w:rPr>
        <w:t xml:space="preserve"> </w:t>
      </w:r>
      <w:r w:rsidR="007C04DA">
        <w:rPr>
          <w:sz w:val="24"/>
          <w:szCs w:val="24"/>
        </w:rPr>
        <w:t xml:space="preserve">Arendt notes that labor has a certain fecundity </w:t>
      </w:r>
      <w:r w:rsidR="00DE10C6">
        <w:rPr>
          <w:sz w:val="24"/>
          <w:szCs w:val="24"/>
        </w:rPr>
        <w:t xml:space="preserve">or fertility, as the labor power of one person can </w:t>
      </w:r>
      <w:r w:rsidR="007F3575">
        <w:rPr>
          <w:sz w:val="24"/>
          <w:szCs w:val="24"/>
        </w:rPr>
        <w:t>often</w:t>
      </w:r>
      <w:r w:rsidR="00DE10C6">
        <w:rPr>
          <w:sz w:val="24"/>
          <w:szCs w:val="24"/>
        </w:rPr>
        <w:t xml:space="preserve"> </w:t>
      </w:r>
      <w:r w:rsidR="007F3575">
        <w:rPr>
          <w:sz w:val="24"/>
          <w:szCs w:val="24"/>
        </w:rPr>
        <w:t>procure the necessities of life for more than one person (HC 101, 118)</w:t>
      </w:r>
      <w:r w:rsidR="00DE10C6">
        <w:rPr>
          <w:sz w:val="24"/>
          <w:szCs w:val="24"/>
        </w:rPr>
        <w:t xml:space="preserve">.  Once one person gathers provisions and tools </w:t>
      </w:r>
      <w:r w:rsidR="00C632A9">
        <w:rPr>
          <w:sz w:val="24"/>
          <w:szCs w:val="24"/>
        </w:rPr>
        <w:t xml:space="preserve">necessary </w:t>
      </w:r>
      <w:r w:rsidR="00DE10C6">
        <w:rPr>
          <w:sz w:val="24"/>
          <w:szCs w:val="24"/>
        </w:rPr>
        <w:t xml:space="preserve">to undertake cooking and cleaning, they need but little more effort to cook and clean for others as well, and thus there is a reason embedded in the nature of labor </w:t>
      </w:r>
      <w:r w:rsidR="00C632A9">
        <w:rPr>
          <w:sz w:val="24"/>
          <w:szCs w:val="24"/>
        </w:rPr>
        <w:t xml:space="preserve">itself </w:t>
      </w:r>
      <w:r w:rsidR="00DE10C6">
        <w:rPr>
          <w:sz w:val="24"/>
          <w:szCs w:val="24"/>
        </w:rPr>
        <w:t xml:space="preserve">as to why we observe a social tendency toward </w:t>
      </w:r>
      <w:r w:rsidR="00A12589">
        <w:rPr>
          <w:sz w:val="24"/>
          <w:szCs w:val="24"/>
        </w:rPr>
        <w:lastRenderedPageBreak/>
        <w:t xml:space="preserve">divisions of labor and </w:t>
      </w:r>
      <w:r w:rsidR="00DE10C6">
        <w:rPr>
          <w:sz w:val="24"/>
          <w:szCs w:val="24"/>
        </w:rPr>
        <w:t xml:space="preserve">occupations of routine labor.  </w:t>
      </w:r>
    </w:p>
    <w:p w14:paraId="30F367AF" w14:textId="4CC2DFA8" w:rsidR="00F04254" w:rsidRDefault="00291673" w:rsidP="00AC47D8">
      <w:pPr>
        <w:spacing w:line="480" w:lineRule="auto"/>
        <w:ind w:firstLine="720"/>
        <w:rPr>
          <w:sz w:val="24"/>
          <w:szCs w:val="24"/>
        </w:rPr>
      </w:pPr>
      <w:r w:rsidRPr="00291673">
        <w:rPr>
          <w:sz w:val="24"/>
          <w:szCs w:val="24"/>
        </w:rPr>
        <w:t xml:space="preserve">Abandoned only at the cost of life itself, labor produces nothing lasting but only what is consumed in the </w:t>
      </w:r>
      <w:r w:rsidR="002014D5">
        <w:rPr>
          <w:sz w:val="24"/>
          <w:szCs w:val="24"/>
        </w:rPr>
        <w:t xml:space="preserve">natural </w:t>
      </w:r>
      <w:r w:rsidRPr="00291673">
        <w:rPr>
          <w:sz w:val="24"/>
          <w:szCs w:val="24"/>
        </w:rPr>
        <w:t xml:space="preserve">cycles of life: baking bread and washing dishes, for example, </w:t>
      </w:r>
      <w:r w:rsidR="002014D5">
        <w:rPr>
          <w:sz w:val="24"/>
          <w:szCs w:val="24"/>
        </w:rPr>
        <w:t xml:space="preserve">produce only what disappears from the world </w:t>
      </w:r>
      <w:r w:rsidRPr="00291673">
        <w:rPr>
          <w:sz w:val="24"/>
          <w:szCs w:val="24"/>
        </w:rPr>
        <w:t xml:space="preserve">once bread is consumed and dishes dirtied again.  The </w:t>
      </w:r>
      <w:r w:rsidR="002014D5">
        <w:rPr>
          <w:sz w:val="24"/>
          <w:szCs w:val="24"/>
        </w:rPr>
        <w:t>ephemeral character of the products of labor, combined with their necessity for living, subjects humanity to an inevitable endless cycle of futile labor.  The futility of labor lies not in its uselessness, for labor</w:t>
      </w:r>
      <w:r w:rsidR="00C632A9">
        <w:rPr>
          <w:sz w:val="24"/>
          <w:szCs w:val="24"/>
        </w:rPr>
        <w:t xml:space="preserve"> is</w:t>
      </w:r>
      <w:r w:rsidR="002014D5">
        <w:rPr>
          <w:sz w:val="24"/>
          <w:szCs w:val="24"/>
        </w:rPr>
        <w:t xml:space="preserve"> an indispensable condition of life, but in its production of nothing of worldly permanence.  As </w:t>
      </w:r>
      <w:r w:rsidRPr="00291673">
        <w:rPr>
          <w:sz w:val="24"/>
          <w:szCs w:val="24"/>
        </w:rPr>
        <w:t>Arendt writes,</w:t>
      </w:r>
      <w:r w:rsidR="002014D5">
        <w:rPr>
          <w:sz w:val="24"/>
          <w:szCs w:val="24"/>
        </w:rPr>
        <w:t xml:space="preserve"> “</w:t>
      </w:r>
      <w:r w:rsidRPr="00291673">
        <w:rPr>
          <w:sz w:val="24"/>
          <w:szCs w:val="24"/>
        </w:rPr>
        <w:t>It is indeed the mark of all laboring th</w:t>
      </w:r>
      <w:r w:rsidR="00086993" w:rsidRPr="00291673">
        <w:rPr>
          <w:sz w:val="24"/>
          <w:szCs w:val="24"/>
        </w:rPr>
        <w:t>at it leaves nothing behind, that the result of its effort is almost as quickly consumed as the effort is spent.  And yet this effort, despite its futility, is born of a great urgency and motivated by a more powerful drive than anything else, because life itself depends upon it</w:t>
      </w:r>
      <w:r w:rsidR="007C04DA">
        <w:rPr>
          <w:sz w:val="24"/>
          <w:szCs w:val="24"/>
        </w:rPr>
        <w:t>”</w:t>
      </w:r>
      <w:r w:rsidR="00086993" w:rsidRPr="00291673">
        <w:rPr>
          <w:sz w:val="24"/>
          <w:szCs w:val="24"/>
        </w:rPr>
        <w:t xml:space="preserve"> (</w:t>
      </w:r>
      <w:r w:rsidRPr="00291673">
        <w:rPr>
          <w:sz w:val="24"/>
          <w:szCs w:val="24"/>
        </w:rPr>
        <w:t>HC</w:t>
      </w:r>
      <w:r w:rsidR="00086993" w:rsidRPr="00291673">
        <w:rPr>
          <w:sz w:val="24"/>
          <w:szCs w:val="24"/>
        </w:rPr>
        <w:t xml:space="preserve"> 87</w:t>
      </w:r>
      <w:r w:rsidRPr="00291673">
        <w:rPr>
          <w:sz w:val="24"/>
          <w:szCs w:val="24"/>
        </w:rPr>
        <w:t>).</w:t>
      </w:r>
      <w:r w:rsidR="007C04DA">
        <w:rPr>
          <w:rStyle w:val="FootnoteReference"/>
          <w:sz w:val="24"/>
          <w:szCs w:val="24"/>
        </w:rPr>
        <w:footnoteReference w:id="2"/>
      </w:r>
      <w:r w:rsidRPr="00291673">
        <w:rPr>
          <w:sz w:val="24"/>
          <w:szCs w:val="24"/>
        </w:rPr>
        <w:t xml:space="preserve">  </w:t>
      </w:r>
      <w:r w:rsidR="00086993" w:rsidRPr="00291673">
        <w:rPr>
          <w:sz w:val="24"/>
          <w:szCs w:val="24"/>
        </w:rPr>
        <w:t>Despite its futility, labor is a conduit to the experience of joy</w:t>
      </w:r>
      <w:r w:rsidR="005B769F">
        <w:rPr>
          <w:sz w:val="24"/>
          <w:szCs w:val="24"/>
        </w:rPr>
        <w:t>ful living</w:t>
      </w:r>
      <w:r w:rsidRPr="00291673">
        <w:rPr>
          <w:sz w:val="24"/>
          <w:szCs w:val="24"/>
        </w:rPr>
        <w:t xml:space="preserve">: </w:t>
      </w:r>
      <w:r w:rsidR="00086993" w:rsidRPr="00291673">
        <w:rPr>
          <w:sz w:val="24"/>
          <w:szCs w:val="24"/>
        </w:rPr>
        <w:t xml:space="preserve">through labor, we </w:t>
      </w:r>
      <w:r w:rsidR="004A197A">
        <w:rPr>
          <w:sz w:val="24"/>
          <w:szCs w:val="24"/>
        </w:rPr>
        <w:t xml:space="preserve">can </w:t>
      </w:r>
      <w:r w:rsidR="00086993" w:rsidRPr="00291673">
        <w:rPr>
          <w:sz w:val="24"/>
          <w:szCs w:val="24"/>
        </w:rPr>
        <w:t xml:space="preserve">experience “the sheer bliss of being alive which we share with all living creatures” </w:t>
      </w:r>
      <w:r w:rsidR="005B769F">
        <w:rPr>
          <w:sz w:val="24"/>
          <w:szCs w:val="24"/>
        </w:rPr>
        <w:t xml:space="preserve">as we </w:t>
      </w:r>
      <w:r w:rsidR="00086993" w:rsidRPr="00291673">
        <w:rPr>
          <w:sz w:val="24"/>
          <w:szCs w:val="24"/>
        </w:rPr>
        <w:t xml:space="preserve">move through cycles of </w:t>
      </w:r>
      <w:r w:rsidR="005B769F">
        <w:rPr>
          <w:sz w:val="24"/>
          <w:szCs w:val="24"/>
        </w:rPr>
        <w:t xml:space="preserve">toiling and resting, laboring and consuming, and feeling hungry and satisfied </w:t>
      </w:r>
      <w:r w:rsidR="00086993" w:rsidRPr="00291673">
        <w:rPr>
          <w:sz w:val="24"/>
          <w:szCs w:val="24"/>
        </w:rPr>
        <w:t>(</w:t>
      </w:r>
      <w:r w:rsidRPr="00291673">
        <w:rPr>
          <w:sz w:val="24"/>
          <w:szCs w:val="24"/>
        </w:rPr>
        <w:t xml:space="preserve">HC </w:t>
      </w:r>
      <w:r w:rsidR="00086993" w:rsidRPr="00291673">
        <w:rPr>
          <w:sz w:val="24"/>
          <w:szCs w:val="24"/>
        </w:rPr>
        <w:t>106).</w:t>
      </w:r>
    </w:p>
    <w:p w14:paraId="4EA0DA84" w14:textId="00DDCCD1" w:rsidR="00086993" w:rsidRPr="000C64DD" w:rsidRDefault="00F04254" w:rsidP="00AC47D8">
      <w:pPr>
        <w:spacing w:line="480" w:lineRule="auto"/>
        <w:ind w:firstLine="720"/>
        <w:rPr>
          <w:sz w:val="24"/>
          <w:szCs w:val="24"/>
        </w:rPr>
      </w:pPr>
      <w:r>
        <w:rPr>
          <w:sz w:val="24"/>
          <w:szCs w:val="24"/>
        </w:rPr>
        <w:t>In contrast with labor, work in Arendt’s sense produces durable artifacts and creates a physical environment</w:t>
      </w:r>
      <w:r w:rsidR="00C632A9">
        <w:rPr>
          <w:sz w:val="24"/>
          <w:szCs w:val="24"/>
        </w:rPr>
        <w:t xml:space="preserve"> of structures distinct from our natural surroundings</w:t>
      </w:r>
      <w:r>
        <w:rPr>
          <w:sz w:val="24"/>
          <w:szCs w:val="24"/>
        </w:rPr>
        <w:t xml:space="preserve">.  </w:t>
      </w:r>
      <w:r w:rsidR="009B26A0">
        <w:rPr>
          <w:sz w:val="24"/>
          <w:szCs w:val="24"/>
        </w:rPr>
        <w:t>We</w:t>
      </w:r>
      <w:r w:rsidR="00086993" w:rsidRPr="00291673">
        <w:rPr>
          <w:sz w:val="24"/>
          <w:szCs w:val="24"/>
        </w:rPr>
        <w:t xml:space="preserve"> </w:t>
      </w:r>
      <w:r w:rsidRPr="00C632A9">
        <w:rPr>
          <w:i/>
          <w:iCs/>
          <w:sz w:val="24"/>
          <w:szCs w:val="24"/>
        </w:rPr>
        <w:t>work</w:t>
      </w:r>
      <w:r w:rsidRPr="00573E4D">
        <w:rPr>
          <w:sz w:val="24"/>
          <w:szCs w:val="24"/>
        </w:rPr>
        <w:t xml:space="preserve"> </w:t>
      </w:r>
      <w:r>
        <w:rPr>
          <w:sz w:val="24"/>
          <w:szCs w:val="24"/>
        </w:rPr>
        <w:t>to manufacture</w:t>
      </w:r>
      <w:r w:rsidR="009B26A0">
        <w:rPr>
          <w:sz w:val="24"/>
          <w:szCs w:val="24"/>
        </w:rPr>
        <w:t>, for instance,</w:t>
      </w:r>
      <w:r>
        <w:rPr>
          <w:sz w:val="24"/>
          <w:szCs w:val="24"/>
        </w:rPr>
        <w:t xml:space="preserve"> </w:t>
      </w:r>
      <w:r w:rsidR="00C632A9">
        <w:rPr>
          <w:sz w:val="24"/>
          <w:szCs w:val="24"/>
        </w:rPr>
        <w:t xml:space="preserve">homes, furniture, appliances, </w:t>
      </w:r>
      <w:r w:rsidR="009B26A0">
        <w:rPr>
          <w:sz w:val="24"/>
          <w:szCs w:val="24"/>
        </w:rPr>
        <w:t xml:space="preserve">works of art, </w:t>
      </w:r>
      <w:r w:rsidR="007F50AB">
        <w:rPr>
          <w:sz w:val="24"/>
          <w:szCs w:val="24"/>
        </w:rPr>
        <w:t xml:space="preserve">monuments, </w:t>
      </w:r>
      <w:r w:rsidR="009B26A0">
        <w:rPr>
          <w:sz w:val="24"/>
          <w:szCs w:val="24"/>
        </w:rPr>
        <w:t xml:space="preserve">and </w:t>
      </w:r>
      <w:r w:rsidR="00C632A9">
        <w:rPr>
          <w:sz w:val="24"/>
          <w:szCs w:val="24"/>
        </w:rPr>
        <w:t xml:space="preserve">public </w:t>
      </w:r>
      <w:r w:rsidR="009B26A0">
        <w:rPr>
          <w:sz w:val="24"/>
          <w:szCs w:val="24"/>
        </w:rPr>
        <w:t xml:space="preserve">buildings and bridges, whereas we </w:t>
      </w:r>
      <w:r w:rsidR="009B26A0" w:rsidRPr="00C632A9">
        <w:rPr>
          <w:i/>
          <w:iCs/>
          <w:sz w:val="24"/>
          <w:szCs w:val="24"/>
        </w:rPr>
        <w:t>labor</w:t>
      </w:r>
      <w:r w:rsidR="009B26A0" w:rsidRPr="00573E4D">
        <w:rPr>
          <w:sz w:val="24"/>
          <w:szCs w:val="24"/>
        </w:rPr>
        <w:t xml:space="preserve"> </w:t>
      </w:r>
      <w:r w:rsidR="009B26A0">
        <w:rPr>
          <w:sz w:val="24"/>
          <w:szCs w:val="24"/>
        </w:rPr>
        <w:t xml:space="preserve">to make meals, clean homes, tend gardens, or </w:t>
      </w:r>
      <w:r w:rsidR="000C64DD">
        <w:rPr>
          <w:sz w:val="24"/>
          <w:szCs w:val="24"/>
        </w:rPr>
        <w:t>bring</w:t>
      </w:r>
      <w:r w:rsidR="009B26A0">
        <w:rPr>
          <w:sz w:val="24"/>
          <w:szCs w:val="24"/>
        </w:rPr>
        <w:t xml:space="preserve"> human beings into the world</w:t>
      </w:r>
      <w:r w:rsidR="000C64DD">
        <w:rPr>
          <w:sz w:val="24"/>
          <w:szCs w:val="24"/>
        </w:rPr>
        <w:t xml:space="preserve"> in childbirth</w:t>
      </w:r>
      <w:r w:rsidR="0008735E">
        <w:rPr>
          <w:sz w:val="24"/>
          <w:szCs w:val="24"/>
        </w:rPr>
        <w:t xml:space="preserve"> and nurturing</w:t>
      </w:r>
      <w:r w:rsidR="009B26A0">
        <w:rPr>
          <w:sz w:val="24"/>
          <w:szCs w:val="24"/>
        </w:rPr>
        <w:t xml:space="preserve">.  Unlike labor, work transcends the everyday maintenance of life because of the intended durability of its </w:t>
      </w:r>
      <w:r w:rsidR="009B26A0" w:rsidRPr="000C64DD">
        <w:rPr>
          <w:sz w:val="24"/>
          <w:szCs w:val="24"/>
        </w:rPr>
        <w:t>products</w:t>
      </w:r>
      <w:r w:rsidR="000C64DD" w:rsidRPr="000C64DD">
        <w:rPr>
          <w:sz w:val="24"/>
          <w:szCs w:val="24"/>
        </w:rPr>
        <w:t xml:space="preserve">: </w:t>
      </w:r>
      <w:r w:rsidR="00762242">
        <w:rPr>
          <w:sz w:val="24"/>
          <w:szCs w:val="24"/>
        </w:rPr>
        <w:t xml:space="preserve">whereas </w:t>
      </w:r>
      <w:r w:rsidR="000C64DD" w:rsidRPr="000C64DD">
        <w:rPr>
          <w:sz w:val="24"/>
          <w:szCs w:val="24"/>
        </w:rPr>
        <w:t xml:space="preserve">labor </w:t>
      </w:r>
      <w:r w:rsidR="000C64DD" w:rsidRPr="000C64DD">
        <w:rPr>
          <w:sz w:val="24"/>
          <w:szCs w:val="24"/>
        </w:rPr>
        <w:lastRenderedPageBreak/>
        <w:t>produces items to be consumed</w:t>
      </w:r>
      <w:r w:rsidR="00762242">
        <w:rPr>
          <w:sz w:val="24"/>
          <w:szCs w:val="24"/>
        </w:rPr>
        <w:t xml:space="preserve"> rather quickly</w:t>
      </w:r>
      <w:r w:rsidR="007F50AB" w:rsidRPr="000C64DD">
        <w:rPr>
          <w:sz w:val="24"/>
          <w:szCs w:val="24"/>
        </w:rPr>
        <w:t>,</w:t>
      </w:r>
      <w:r w:rsidR="000C64DD" w:rsidRPr="000C64DD">
        <w:rPr>
          <w:sz w:val="24"/>
          <w:szCs w:val="24"/>
        </w:rPr>
        <w:t xml:space="preserve"> work produces </w:t>
      </w:r>
      <w:r w:rsidR="00C60241">
        <w:rPr>
          <w:sz w:val="24"/>
          <w:szCs w:val="24"/>
        </w:rPr>
        <w:t xml:space="preserve">a heritage of material </w:t>
      </w:r>
      <w:r w:rsidR="000C64DD" w:rsidRPr="000C64DD">
        <w:rPr>
          <w:sz w:val="24"/>
          <w:szCs w:val="24"/>
        </w:rPr>
        <w:t xml:space="preserve">items to be used </w:t>
      </w:r>
      <w:r w:rsidR="00C632A9">
        <w:rPr>
          <w:sz w:val="24"/>
          <w:szCs w:val="24"/>
        </w:rPr>
        <w:t xml:space="preserve">or enjoyed </w:t>
      </w:r>
      <w:r w:rsidR="000C64DD" w:rsidRPr="000C64DD">
        <w:rPr>
          <w:sz w:val="24"/>
          <w:szCs w:val="24"/>
        </w:rPr>
        <w:t>over time (HC 1</w:t>
      </w:r>
      <w:r w:rsidR="00C632A9">
        <w:rPr>
          <w:sz w:val="24"/>
          <w:szCs w:val="24"/>
        </w:rPr>
        <w:t>26</w:t>
      </w:r>
      <w:r w:rsidR="000C64DD" w:rsidRPr="000C64DD">
        <w:rPr>
          <w:sz w:val="24"/>
          <w:szCs w:val="24"/>
        </w:rPr>
        <w:t xml:space="preserve">).  </w:t>
      </w:r>
      <w:r w:rsidR="00762242">
        <w:rPr>
          <w:sz w:val="24"/>
          <w:szCs w:val="24"/>
        </w:rPr>
        <w:t>Arendt suggests that w</w:t>
      </w:r>
      <w:r w:rsidR="000C64DD" w:rsidRPr="000C64DD">
        <w:rPr>
          <w:sz w:val="24"/>
          <w:szCs w:val="24"/>
        </w:rPr>
        <w:t xml:space="preserve">ork </w:t>
      </w:r>
      <w:r w:rsidR="00762242">
        <w:rPr>
          <w:sz w:val="24"/>
          <w:szCs w:val="24"/>
        </w:rPr>
        <w:t>has a greater dignity than labor, as work does not simply feed the</w:t>
      </w:r>
      <w:r w:rsidR="000C64DD" w:rsidRPr="000C64DD">
        <w:rPr>
          <w:sz w:val="24"/>
          <w:szCs w:val="24"/>
        </w:rPr>
        <w:t xml:space="preserve"> perpetual consumptive processes of natural life</w:t>
      </w:r>
      <w:r w:rsidR="00762242">
        <w:rPr>
          <w:sz w:val="24"/>
          <w:szCs w:val="24"/>
        </w:rPr>
        <w:t xml:space="preserve">; work produces enduring </w:t>
      </w:r>
      <w:r w:rsidR="000C64DD" w:rsidRPr="000C64DD">
        <w:rPr>
          <w:sz w:val="24"/>
          <w:szCs w:val="24"/>
        </w:rPr>
        <w:t>objects that</w:t>
      </w:r>
      <w:r w:rsidR="00762242">
        <w:rPr>
          <w:sz w:val="24"/>
          <w:szCs w:val="24"/>
        </w:rPr>
        <w:t xml:space="preserve"> collectively </w:t>
      </w:r>
      <w:r w:rsidR="000C64DD" w:rsidRPr="000C64DD">
        <w:rPr>
          <w:sz w:val="24"/>
          <w:szCs w:val="24"/>
        </w:rPr>
        <w:t xml:space="preserve">constitute a stable home for the passing existence of mortal beings.  Like labor, work represents a basic condition under which life becomes possible for humanity, for without a relatively permanent world, a stage that precedes each of us and endures beyond us, human life could not be distinguished </w:t>
      </w:r>
      <w:r w:rsidR="00C60241">
        <w:rPr>
          <w:sz w:val="24"/>
          <w:szCs w:val="24"/>
        </w:rPr>
        <w:t xml:space="preserve">from </w:t>
      </w:r>
      <w:r w:rsidR="000C64DD" w:rsidRPr="000C64DD">
        <w:rPr>
          <w:sz w:val="24"/>
          <w:szCs w:val="24"/>
        </w:rPr>
        <w:t>the fairly</w:t>
      </w:r>
      <w:r w:rsidR="00086993" w:rsidRPr="000C64DD">
        <w:rPr>
          <w:sz w:val="24"/>
          <w:szCs w:val="24"/>
        </w:rPr>
        <w:t xml:space="preserve"> unchanging lives of other animals: “there would be nothing but changeless eternal recurrence, the deathless everlastingness of the human as of all other animal species” (</w:t>
      </w:r>
      <w:r w:rsidR="000C64DD" w:rsidRPr="000C64DD">
        <w:rPr>
          <w:sz w:val="24"/>
          <w:szCs w:val="24"/>
        </w:rPr>
        <w:t>HC</w:t>
      </w:r>
      <w:r w:rsidR="00086993" w:rsidRPr="000C64DD">
        <w:rPr>
          <w:sz w:val="24"/>
          <w:szCs w:val="24"/>
        </w:rPr>
        <w:t xml:space="preserve"> 97).  </w:t>
      </w:r>
      <w:r w:rsidR="00C632A9">
        <w:rPr>
          <w:sz w:val="24"/>
          <w:szCs w:val="24"/>
        </w:rPr>
        <w:t>In essence, t</w:t>
      </w:r>
      <w:r w:rsidR="00086993" w:rsidRPr="000C64DD">
        <w:rPr>
          <w:sz w:val="24"/>
          <w:szCs w:val="24"/>
        </w:rPr>
        <w:t>he</w:t>
      </w:r>
      <w:r w:rsidR="000C64DD" w:rsidRPr="000C64DD">
        <w:rPr>
          <w:sz w:val="24"/>
          <w:szCs w:val="24"/>
        </w:rPr>
        <w:t xml:space="preserve"> </w:t>
      </w:r>
      <w:r w:rsidR="00C632A9">
        <w:rPr>
          <w:sz w:val="24"/>
          <w:szCs w:val="24"/>
        </w:rPr>
        <w:t xml:space="preserve">human </w:t>
      </w:r>
      <w:r w:rsidR="00086993" w:rsidRPr="000C64DD">
        <w:rPr>
          <w:sz w:val="24"/>
          <w:szCs w:val="24"/>
        </w:rPr>
        <w:t>world is set up over and against nature through fabricating things</w:t>
      </w:r>
      <w:r w:rsidR="000C64DD" w:rsidRPr="000C64DD">
        <w:rPr>
          <w:sz w:val="24"/>
          <w:szCs w:val="24"/>
        </w:rPr>
        <w:t xml:space="preserve"> </w:t>
      </w:r>
      <w:r w:rsidR="00086993" w:rsidRPr="000C64DD">
        <w:rPr>
          <w:sz w:val="24"/>
          <w:szCs w:val="24"/>
        </w:rPr>
        <w:t>that exist well beyond their own production processes</w:t>
      </w:r>
      <w:r w:rsidR="000C64DD" w:rsidRPr="000C64DD">
        <w:rPr>
          <w:sz w:val="24"/>
          <w:szCs w:val="24"/>
        </w:rPr>
        <w:t xml:space="preserve">, and work makes this </w:t>
      </w:r>
      <w:r w:rsidR="00573E4D">
        <w:rPr>
          <w:sz w:val="24"/>
          <w:szCs w:val="24"/>
        </w:rPr>
        <w:t xml:space="preserve">human </w:t>
      </w:r>
      <w:r w:rsidR="000C64DD" w:rsidRPr="000C64DD">
        <w:rPr>
          <w:sz w:val="24"/>
          <w:szCs w:val="24"/>
        </w:rPr>
        <w:t>world possible</w:t>
      </w:r>
      <w:r w:rsidR="00086993" w:rsidRPr="000C64DD">
        <w:rPr>
          <w:sz w:val="24"/>
          <w:szCs w:val="24"/>
        </w:rPr>
        <w:t xml:space="preserve">.  </w:t>
      </w:r>
    </w:p>
    <w:p w14:paraId="147588C8" w14:textId="18BAC949" w:rsidR="00086993" w:rsidRPr="00762242" w:rsidRDefault="00086993" w:rsidP="00AC47D8">
      <w:pPr>
        <w:spacing w:line="480" w:lineRule="auto"/>
        <w:ind w:firstLine="720"/>
        <w:rPr>
          <w:sz w:val="24"/>
          <w:szCs w:val="24"/>
        </w:rPr>
      </w:pPr>
      <w:r w:rsidRPr="00762242">
        <w:rPr>
          <w:sz w:val="24"/>
          <w:szCs w:val="24"/>
        </w:rPr>
        <w:t xml:space="preserve">In the modern era, work also produces machines that structure labor and </w:t>
      </w:r>
      <w:r w:rsidR="00762242">
        <w:rPr>
          <w:sz w:val="24"/>
          <w:szCs w:val="24"/>
        </w:rPr>
        <w:t>shape our lives, as t</w:t>
      </w:r>
      <w:r w:rsidRPr="00762242">
        <w:rPr>
          <w:sz w:val="24"/>
          <w:szCs w:val="24"/>
        </w:rPr>
        <w:t xml:space="preserve">he movement of machines now guides the labor of our bodies, rather than the body guiding the movement of working </w:t>
      </w:r>
      <w:r w:rsidR="00762242">
        <w:rPr>
          <w:sz w:val="24"/>
          <w:szCs w:val="24"/>
        </w:rPr>
        <w:t>tools in labor processes</w:t>
      </w:r>
      <w:r w:rsidRPr="00762242">
        <w:rPr>
          <w:sz w:val="24"/>
          <w:szCs w:val="24"/>
        </w:rPr>
        <w:t xml:space="preserve"> (</w:t>
      </w:r>
      <w:r w:rsidR="00762242">
        <w:rPr>
          <w:sz w:val="24"/>
          <w:szCs w:val="24"/>
        </w:rPr>
        <w:t>HC</w:t>
      </w:r>
      <w:r w:rsidRPr="00762242">
        <w:rPr>
          <w:sz w:val="24"/>
          <w:szCs w:val="24"/>
        </w:rPr>
        <w:t xml:space="preserve"> 147).  Mechanized systems of automation have also facilitated an abundance of consumer goods, like rows of cereal boxes in supermarkets, and eroded a</w:t>
      </w:r>
      <w:r w:rsidR="00762242">
        <w:rPr>
          <w:sz w:val="24"/>
          <w:szCs w:val="24"/>
        </w:rPr>
        <w:t xml:space="preserve"> traditional </w:t>
      </w:r>
      <w:r w:rsidRPr="00762242">
        <w:rPr>
          <w:sz w:val="24"/>
          <w:szCs w:val="24"/>
        </w:rPr>
        <w:t xml:space="preserve">difference between use and consumption.  This modern subversion threatens to devour the artisan ideals of durability and craftsmanship by transforming all worldly goods into disposable consumer goods: in the context of </w:t>
      </w:r>
      <w:r w:rsidR="00573E4D" w:rsidRPr="00762242">
        <w:rPr>
          <w:sz w:val="24"/>
          <w:szCs w:val="24"/>
        </w:rPr>
        <w:t>consumer</w:t>
      </w:r>
      <w:r w:rsidRPr="00762242">
        <w:rPr>
          <w:sz w:val="24"/>
          <w:szCs w:val="24"/>
        </w:rPr>
        <w:t xml:space="preserve"> society</w:t>
      </w:r>
      <w:r w:rsidR="00573E4D" w:rsidRPr="00762242">
        <w:rPr>
          <w:sz w:val="24"/>
          <w:szCs w:val="24"/>
        </w:rPr>
        <w:t xml:space="preserve"> overrun with the values of labor</w:t>
      </w:r>
      <w:r w:rsidRPr="00762242">
        <w:rPr>
          <w:sz w:val="24"/>
          <w:szCs w:val="24"/>
        </w:rPr>
        <w:t xml:space="preserve">, </w:t>
      </w:r>
      <w:r w:rsidR="000C64DD" w:rsidRPr="00762242">
        <w:rPr>
          <w:sz w:val="24"/>
          <w:szCs w:val="24"/>
        </w:rPr>
        <w:t>we</w:t>
      </w:r>
      <w:r w:rsidRPr="00762242">
        <w:rPr>
          <w:sz w:val="24"/>
          <w:szCs w:val="24"/>
        </w:rPr>
        <w:t xml:space="preserve"> </w:t>
      </w:r>
      <w:r w:rsidR="000C64DD" w:rsidRPr="00762242">
        <w:rPr>
          <w:sz w:val="24"/>
          <w:szCs w:val="24"/>
        </w:rPr>
        <w:t>“</w:t>
      </w:r>
      <w:r w:rsidRPr="00762242">
        <w:rPr>
          <w:sz w:val="24"/>
          <w:szCs w:val="24"/>
        </w:rPr>
        <w:t>consume, devour, as it were, our houses and furniture and cars as though they were the ‘good things’ of nature which spoil uselessly if they are not drawn swiftly into the never-ending cycle of man’s metabolism with nature” (</w:t>
      </w:r>
      <w:r w:rsidR="00762242">
        <w:rPr>
          <w:sz w:val="24"/>
          <w:szCs w:val="24"/>
        </w:rPr>
        <w:t xml:space="preserve">HC </w:t>
      </w:r>
      <w:r w:rsidRPr="00762242">
        <w:rPr>
          <w:sz w:val="24"/>
          <w:szCs w:val="24"/>
        </w:rPr>
        <w:t xml:space="preserve">126). </w:t>
      </w:r>
      <w:r w:rsidR="009B26A0" w:rsidRPr="00762242">
        <w:rPr>
          <w:sz w:val="24"/>
          <w:szCs w:val="24"/>
        </w:rPr>
        <w:t xml:space="preserve"> </w:t>
      </w:r>
      <w:r w:rsidR="001417B4">
        <w:rPr>
          <w:sz w:val="24"/>
          <w:szCs w:val="24"/>
        </w:rPr>
        <w:t>Far from celebrating the expansion of economic and technological powers that create abundant consumer goods, Arendt sees a totalitarian danger in the emancipation of labor in modern society</w:t>
      </w:r>
      <w:r w:rsidR="00C60241">
        <w:rPr>
          <w:sz w:val="24"/>
          <w:szCs w:val="24"/>
        </w:rPr>
        <w:t xml:space="preserve">: our whole economy </w:t>
      </w:r>
      <w:r w:rsidR="00C60241">
        <w:rPr>
          <w:sz w:val="24"/>
          <w:szCs w:val="24"/>
        </w:rPr>
        <w:lastRenderedPageBreak/>
        <w:t xml:space="preserve">becomes a waste economy centered on </w:t>
      </w:r>
      <w:r w:rsidR="00BF7EC4">
        <w:rPr>
          <w:sz w:val="24"/>
          <w:szCs w:val="24"/>
        </w:rPr>
        <w:t xml:space="preserve">voracious </w:t>
      </w:r>
      <w:r w:rsidR="00C60241">
        <w:rPr>
          <w:sz w:val="24"/>
          <w:szCs w:val="24"/>
        </w:rPr>
        <w:t>consumption</w:t>
      </w:r>
      <w:r w:rsidR="001417B4">
        <w:rPr>
          <w:sz w:val="24"/>
          <w:szCs w:val="24"/>
        </w:rPr>
        <w:t xml:space="preserve"> (HC 126 – 135). </w:t>
      </w:r>
    </w:p>
    <w:p w14:paraId="36DCF37F" w14:textId="46B6681C" w:rsidR="005C2B98" w:rsidRPr="001C05D7" w:rsidRDefault="00086993" w:rsidP="00AC47D8">
      <w:pPr>
        <w:spacing w:line="480" w:lineRule="auto"/>
        <w:ind w:firstLine="720"/>
        <w:rPr>
          <w:b/>
          <w:bCs/>
          <w:sz w:val="24"/>
          <w:szCs w:val="24"/>
        </w:rPr>
      </w:pPr>
      <w:r w:rsidRPr="001C05D7">
        <w:rPr>
          <w:sz w:val="24"/>
          <w:szCs w:val="24"/>
        </w:rPr>
        <w:t xml:space="preserve">An inherently goal-directed activity, working is </w:t>
      </w:r>
      <w:r w:rsidR="00A12589">
        <w:rPr>
          <w:sz w:val="24"/>
          <w:szCs w:val="24"/>
        </w:rPr>
        <w:t xml:space="preserve">always </w:t>
      </w:r>
      <w:r w:rsidRPr="001C05D7">
        <w:rPr>
          <w:sz w:val="24"/>
          <w:szCs w:val="24"/>
        </w:rPr>
        <w:t xml:space="preserve">guided by </w:t>
      </w:r>
      <w:r w:rsidR="00A12589">
        <w:rPr>
          <w:sz w:val="24"/>
          <w:szCs w:val="24"/>
        </w:rPr>
        <w:t xml:space="preserve">purposeful </w:t>
      </w:r>
      <w:r w:rsidRPr="001C05D7">
        <w:rPr>
          <w:sz w:val="24"/>
          <w:szCs w:val="24"/>
        </w:rPr>
        <w:t xml:space="preserve">end, such that a standard of utility inheres in both producing an object and in the general perspective that the human being </w:t>
      </w:r>
      <w:r w:rsidRPr="001C05D7">
        <w:rPr>
          <w:i/>
          <w:sz w:val="24"/>
          <w:szCs w:val="24"/>
        </w:rPr>
        <w:t xml:space="preserve">qua </w:t>
      </w:r>
      <w:r w:rsidRPr="001C05D7">
        <w:rPr>
          <w:sz w:val="24"/>
          <w:szCs w:val="24"/>
        </w:rPr>
        <w:t>worker (</w:t>
      </w:r>
      <w:r w:rsidRPr="001C05D7">
        <w:rPr>
          <w:i/>
          <w:sz w:val="24"/>
          <w:szCs w:val="24"/>
        </w:rPr>
        <w:t>homo faber</w:t>
      </w:r>
      <w:r w:rsidRPr="001C05D7">
        <w:rPr>
          <w:sz w:val="24"/>
          <w:szCs w:val="24"/>
        </w:rPr>
        <w:t>) takes upon the world.  In contrast with the process of working, the products of work often</w:t>
      </w:r>
      <w:r w:rsidR="00573E4D" w:rsidRPr="001C05D7">
        <w:rPr>
          <w:sz w:val="24"/>
          <w:szCs w:val="24"/>
        </w:rPr>
        <w:t xml:space="preserve"> </w:t>
      </w:r>
      <w:r w:rsidRPr="001C05D7">
        <w:rPr>
          <w:sz w:val="24"/>
          <w:szCs w:val="24"/>
        </w:rPr>
        <w:t>become means for further ends in other contexts, as when a chair, for instance, is created for the purpose of sitting, comfortable living, or exchange within a marketplace.  As long as the products of work remain objects for use, they are judged by the same standards of means and ends that dominate the process of working itself (</w:t>
      </w:r>
      <w:r w:rsidR="001C05D7">
        <w:rPr>
          <w:sz w:val="24"/>
          <w:szCs w:val="24"/>
        </w:rPr>
        <w:t xml:space="preserve">HC </w:t>
      </w:r>
      <w:r w:rsidRPr="001C05D7">
        <w:rPr>
          <w:sz w:val="24"/>
          <w:szCs w:val="24"/>
        </w:rPr>
        <w:t xml:space="preserve">153).  Works of art, however, are emblematic products of work and stand out as the </w:t>
      </w:r>
      <w:r w:rsidR="00573E4D" w:rsidRPr="001C05D7">
        <w:rPr>
          <w:sz w:val="24"/>
          <w:szCs w:val="24"/>
        </w:rPr>
        <w:t>worldliest</w:t>
      </w:r>
      <w:r w:rsidRPr="001C05D7">
        <w:rPr>
          <w:sz w:val="24"/>
          <w:szCs w:val="24"/>
        </w:rPr>
        <w:t xml:space="preserve"> of all fabricated goods, but the proper intercourse with a work of art is not ‘use,’ Arendt notes, nor does an artist necessarily create a work of art in the manner that a craftsman creates an object following a conceived plan (</w:t>
      </w:r>
      <w:r w:rsidR="001C05D7">
        <w:rPr>
          <w:sz w:val="24"/>
          <w:szCs w:val="24"/>
        </w:rPr>
        <w:t xml:space="preserve">HC </w:t>
      </w:r>
      <w:r w:rsidRPr="001C05D7">
        <w:rPr>
          <w:sz w:val="24"/>
          <w:szCs w:val="24"/>
        </w:rPr>
        <w:t>167-174).  Works of art therefore escape the purely instrumental value characteristic of other products of work but share outstanding permanence and durability, precisely because they stand removed from the domain of everyday use objects (</w:t>
      </w:r>
      <w:r w:rsidR="001C05D7">
        <w:rPr>
          <w:sz w:val="24"/>
          <w:szCs w:val="24"/>
        </w:rPr>
        <w:t xml:space="preserve">HC </w:t>
      </w:r>
      <w:r w:rsidRPr="001C05D7">
        <w:rPr>
          <w:sz w:val="24"/>
          <w:szCs w:val="24"/>
        </w:rPr>
        <w:t>167).</w:t>
      </w:r>
      <w:r w:rsidR="00573E4D" w:rsidRPr="001C05D7">
        <w:rPr>
          <w:sz w:val="24"/>
          <w:szCs w:val="24"/>
        </w:rPr>
        <w:t xml:space="preserve"> </w:t>
      </w:r>
    </w:p>
    <w:p w14:paraId="753AA55E" w14:textId="0DF9C3B9" w:rsidR="00086993" w:rsidRPr="003867BC" w:rsidRDefault="00086993" w:rsidP="00AC47D8">
      <w:pPr>
        <w:spacing w:line="480" w:lineRule="auto"/>
        <w:ind w:firstLine="720"/>
        <w:rPr>
          <w:sz w:val="24"/>
          <w:szCs w:val="24"/>
        </w:rPr>
      </w:pPr>
      <w:r w:rsidRPr="00126B92">
        <w:rPr>
          <w:sz w:val="24"/>
          <w:szCs w:val="24"/>
        </w:rPr>
        <w:t xml:space="preserve">According to Arendt, the distinction between labor and work has been noted in scattered remarks of Western political philosophers and economic theorists but, until </w:t>
      </w:r>
      <w:r w:rsidRPr="00126B92">
        <w:rPr>
          <w:i/>
          <w:iCs/>
          <w:sz w:val="24"/>
          <w:szCs w:val="24"/>
        </w:rPr>
        <w:t>The Human Condition</w:t>
      </w:r>
      <w:r w:rsidRPr="00126B92">
        <w:rPr>
          <w:sz w:val="24"/>
          <w:szCs w:val="24"/>
        </w:rPr>
        <w:t xml:space="preserve">, has not been adequately appreciated or developed.  Despite reversing the value of labor in the classic hierarchy of human activities and elevating the </w:t>
      </w:r>
      <w:r w:rsidRPr="00126B92">
        <w:rPr>
          <w:i/>
          <w:iCs/>
          <w:sz w:val="24"/>
          <w:szCs w:val="24"/>
        </w:rPr>
        <w:t xml:space="preserve">animal </w:t>
      </w:r>
      <w:proofErr w:type="spellStart"/>
      <w:r w:rsidRPr="00126B92">
        <w:rPr>
          <w:i/>
          <w:iCs/>
          <w:sz w:val="24"/>
          <w:szCs w:val="24"/>
        </w:rPr>
        <w:t>laborans</w:t>
      </w:r>
      <w:proofErr w:type="spellEnd"/>
      <w:r w:rsidRPr="00126B92">
        <w:rPr>
          <w:i/>
          <w:iCs/>
          <w:sz w:val="24"/>
          <w:szCs w:val="24"/>
        </w:rPr>
        <w:t xml:space="preserve"> </w:t>
      </w:r>
      <w:r w:rsidRPr="00126B92">
        <w:rPr>
          <w:sz w:val="24"/>
          <w:szCs w:val="24"/>
        </w:rPr>
        <w:t xml:space="preserve">to the position held by the </w:t>
      </w:r>
      <w:r w:rsidRPr="00126B92">
        <w:rPr>
          <w:i/>
          <w:iCs/>
          <w:sz w:val="24"/>
          <w:szCs w:val="24"/>
        </w:rPr>
        <w:t>animal rationale</w:t>
      </w:r>
      <w:r w:rsidRPr="00126B92">
        <w:rPr>
          <w:sz w:val="24"/>
          <w:szCs w:val="24"/>
        </w:rPr>
        <w:t xml:space="preserve"> for the Greeks, the modern age did not produce a system of social thought that clearly distinguishes labor from work.  The distinction between productive and unproductive labor developed by Smith and Marx approximates the distinction between labor and work (</w:t>
      </w:r>
      <w:r w:rsidR="00BD6719">
        <w:rPr>
          <w:sz w:val="24"/>
          <w:szCs w:val="24"/>
        </w:rPr>
        <w:t xml:space="preserve">HC </w:t>
      </w:r>
      <w:r w:rsidRPr="00126B92">
        <w:rPr>
          <w:sz w:val="24"/>
          <w:szCs w:val="24"/>
        </w:rPr>
        <w:t xml:space="preserve">85-7) and occupies much of Arendt’s attention, more so than Marx and Engels’ distinction between </w:t>
      </w:r>
      <w:r w:rsidRPr="003867BC">
        <w:rPr>
          <w:sz w:val="24"/>
          <w:szCs w:val="24"/>
        </w:rPr>
        <w:t xml:space="preserve">productive and reproductive labor. </w:t>
      </w:r>
      <w:r w:rsidR="00BF7EC4">
        <w:rPr>
          <w:sz w:val="24"/>
          <w:szCs w:val="24"/>
        </w:rPr>
        <w:t xml:space="preserve"> </w:t>
      </w:r>
      <w:r w:rsidRPr="003867BC">
        <w:rPr>
          <w:sz w:val="24"/>
          <w:szCs w:val="24"/>
        </w:rPr>
        <w:t xml:space="preserve">According to Arendt, Marx </w:t>
      </w:r>
      <w:r w:rsidRPr="003867BC">
        <w:rPr>
          <w:sz w:val="24"/>
          <w:szCs w:val="24"/>
        </w:rPr>
        <w:lastRenderedPageBreak/>
        <w:t>collapses the distinction between labor and work by characterizing labor as a metabolism with nature through which the human species changes itself by changing its environment:</w:t>
      </w:r>
    </w:p>
    <w:p w14:paraId="65E704F3" w14:textId="23DBFC84" w:rsidR="00086993" w:rsidRPr="003867BC" w:rsidRDefault="00086993" w:rsidP="00AC47D8">
      <w:pPr>
        <w:spacing w:line="480" w:lineRule="auto"/>
        <w:ind w:left="720"/>
        <w:rPr>
          <w:sz w:val="24"/>
          <w:szCs w:val="24"/>
        </w:rPr>
      </w:pPr>
      <w:r w:rsidRPr="003867BC">
        <w:rPr>
          <w:sz w:val="24"/>
          <w:szCs w:val="24"/>
        </w:rPr>
        <w:t xml:space="preserve">The modern age and Karl Marx in particular had an almost irresistible tendency to look upon all labor as work and to speak of the </w:t>
      </w:r>
      <w:r w:rsidRPr="003867BC">
        <w:rPr>
          <w:i/>
          <w:iCs/>
          <w:sz w:val="24"/>
          <w:szCs w:val="24"/>
        </w:rPr>
        <w:t xml:space="preserve">animal </w:t>
      </w:r>
      <w:proofErr w:type="spellStart"/>
      <w:r w:rsidRPr="003867BC">
        <w:rPr>
          <w:i/>
          <w:iCs/>
          <w:sz w:val="24"/>
          <w:szCs w:val="24"/>
        </w:rPr>
        <w:t>laborans</w:t>
      </w:r>
      <w:proofErr w:type="spellEnd"/>
      <w:r w:rsidRPr="003867BC">
        <w:rPr>
          <w:i/>
          <w:iCs/>
          <w:sz w:val="24"/>
          <w:szCs w:val="24"/>
        </w:rPr>
        <w:t xml:space="preserve"> </w:t>
      </w:r>
      <w:r w:rsidRPr="003867BC">
        <w:rPr>
          <w:sz w:val="24"/>
          <w:szCs w:val="24"/>
        </w:rPr>
        <w:t xml:space="preserve">in terms much more fitting for </w:t>
      </w:r>
      <w:r w:rsidRPr="003867BC">
        <w:rPr>
          <w:i/>
          <w:iCs/>
          <w:sz w:val="24"/>
          <w:szCs w:val="24"/>
        </w:rPr>
        <w:t>homo faber</w:t>
      </w:r>
      <w:r w:rsidRPr="003867BC">
        <w:rPr>
          <w:sz w:val="24"/>
          <w:szCs w:val="24"/>
        </w:rPr>
        <w:t>, hoping all the time that only one more step was needed to eliminate labor and necessity altogether (</w:t>
      </w:r>
      <w:r w:rsidR="00BD6719">
        <w:rPr>
          <w:sz w:val="24"/>
          <w:szCs w:val="24"/>
        </w:rPr>
        <w:t>HC</w:t>
      </w:r>
      <w:r w:rsidRPr="003867BC">
        <w:rPr>
          <w:sz w:val="24"/>
          <w:szCs w:val="24"/>
        </w:rPr>
        <w:t xml:space="preserve"> 87).  </w:t>
      </w:r>
    </w:p>
    <w:p w14:paraId="64ADA909" w14:textId="0691191F" w:rsidR="00086993" w:rsidRPr="003867BC" w:rsidRDefault="00086993" w:rsidP="00AC47D8">
      <w:pPr>
        <w:spacing w:line="480" w:lineRule="auto"/>
        <w:rPr>
          <w:sz w:val="24"/>
          <w:szCs w:val="24"/>
        </w:rPr>
      </w:pPr>
      <w:r w:rsidRPr="003867BC">
        <w:rPr>
          <w:sz w:val="24"/>
          <w:szCs w:val="24"/>
        </w:rPr>
        <w:t xml:space="preserve">The aspiration voiced by Marx that a communist revolution will not only emancipate the laboring classes but also emancipate humankind from the necessity of laboring, Arendt thinks, indicates a deep contradiction in </w:t>
      </w:r>
      <w:r w:rsidR="00126B92" w:rsidRPr="003867BC">
        <w:rPr>
          <w:sz w:val="24"/>
          <w:szCs w:val="24"/>
        </w:rPr>
        <w:t>his</w:t>
      </w:r>
      <w:r w:rsidRPr="003867BC">
        <w:rPr>
          <w:sz w:val="24"/>
          <w:szCs w:val="24"/>
        </w:rPr>
        <w:t xml:space="preserve"> attitude toward labor (</w:t>
      </w:r>
      <w:r w:rsidR="00126B92" w:rsidRPr="003867BC">
        <w:rPr>
          <w:sz w:val="24"/>
          <w:szCs w:val="24"/>
        </w:rPr>
        <w:t>HC</w:t>
      </w:r>
      <w:r w:rsidRPr="003867BC">
        <w:rPr>
          <w:sz w:val="24"/>
          <w:szCs w:val="24"/>
        </w:rPr>
        <w:t xml:space="preserve"> 104-5).  At the same time that Marx thinks labor distinguishes the human being from other animals and provides an avenue for individual self-realization, he writes that “the realm of freedom actually begins only where labor which is determined by necessity and mundane considerations ceases; thus in the very nature of things [freedom] lies beyond the sphere of actual material production</w:t>
      </w:r>
      <w:r w:rsidR="00BD6719">
        <w:rPr>
          <w:sz w:val="24"/>
          <w:szCs w:val="24"/>
        </w:rPr>
        <w:t>.</w:t>
      </w:r>
      <w:r w:rsidRPr="003867BC">
        <w:rPr>
          <w:sz w:val="24"/>
          <w:szCs w:val="24"/>
        </w:rPr>
        <w:t>”</w:t>
      </w:r>
      <w:r w:rsidR="00BD6719">
        <w:rPr>
          <w:rStyle w:val="FootnoteReference"/>
          <w:sz w:val="24"/>
          <w:szCs w:val="24"/>
        </w:rPr>
        <w:footnoteReference w:id="3"/>
      </w:r>
      <w:r w:rsidRPr="003867BC">
        <w:rPr>
          <w:sz w:val="24"/>
          <w:szCs w:val="24"/>
        </w:rPr>
        <w:t xml:space="preserve">  Although Arendt emphasizes in the spirit of Marx that work alters </w:t>
      </w:r>
      <w:r w:rsidR="00D42370">
        <w:rPr>
          <w:sz w:val="24"/>
          <w:szCs w:val="24"/>
        </w:rPr>
        <w:t xml:space="preserve">natural </w:t>
      </w:r>
      <w:r w:rsidRPr="003867BC">
        <w:rPr>
          <w:sz w:val="24"/>
          <w:szCs w:val="24"/>
        </w:rPr>
        <w:t>material</w:t>
      </w:r>
      <w:r w:rsidR="00D42370">
        <w:rPr>
          <w:sz w:val="24"/>
          <w:szCs w:val="24"/>
        </w:rPr>
        <w:t>s</w:t>
      </w:r>
      <w:r w:rsidRPr="003867BC">
        <w:rPr>
          <w:sz w:val="24"/>
          <w:szCs w:val="24"/>
        </w:rPr>
        <w:t xml:space="preserve"> to conform to human uses, she diverges from Marx in defining work </w:t>
      </w:r>
      <w:r w:rsidR="00BD6719">
        <w:rPr>
          <w:sz w:val="24"/>
          <w:szCs w:val="24"/>
        </w:rPr>
        <w:t>not as a metabolism with nature but as a</w:t>
      </w:r>
      <w:r w:rsidRPr="003867BC">
        <w:rPr>
          <w:sz w:val="24"/>
          <w:szCs w:val="24"/>
        </w:rPr>
        <w:t xml:space="preserve"> creation of enduring artifacts and world-structures.  </w:t>
      </w:r>
    </w:p>
    <w:p w14:paraId="407E7141" w14:textId="1D0395CC" w:rsidR="00086993" w:rsidRPr="00C05B9E" w:rsidRDefault="00086993" w:rsidP="00AC47D8">
      <w:pPr>
        <w:spacing w:line="480" w:lineRule="auto"/>
        <w:ind w:right="-180"/>
        <w:rPr>
          <w:sz w:val="24"/>
          <w:szCs w:val="24"/>
        </w:rPr>
      </w:pPr>
      <w:r w:rsidRPr="00086993">
        <w:rPr>
          <w:rFonts w:ascii="Cambria" w:hAnsi="Cambria"/>
          <w:sz w:val="22"/>
          <w:szCs w:val="22"/>
        </w:rPr>
        <w:tab/>
      </w:r>
      <w:r w:rsidRPr="00C05B9E">
        <w:rPr>
          <w:sz w:val="24"/>
          <w:szCs w:val="24"/>
        </w:rPr>
        <w:t xml:space="preserve">Whereas Marx characterizes labor as activity that springs from </w:t>
      </w:r>
      <w:r w:rsidR="00C05B9E" w:rsidRPr="00C05B9E">
        <w:rPr>
          <w:sz w:val="24"/>
          <w:szCs w:val="24"/>
        </w:rPr>
        <w:t xml:space="preserve">natural </w:t>
      </w:r>
      <w:r w:rsidRPr="00C05B9E">
        <w:rPr>
          <w:sz w:val="24"/>
          <w:szCs w:val="24"/>
        </w:rPr>
        <w:t>necessity but gives realization to human freedom, Arendt maintains an Aristotelian separation between the necessity characteristic of labor and the freedom realized in action. Notoriously difficult to define, Arendtian action represents the human ability to begin anew, to change the status quo, or to step forward into the light of the public realm and to speak and do things that have the “character of startling unexpectedness inherent in all beginnings and in all origins” (</w:t>
      </w:r>
      <w:r w:rsidR="00C05B9E" w:rsidRPr="00C05B9E">
        <w:rPr>
          <w:sz w:val="24"/>
          <w:szCs w:val="24"/>
        </w:rPr>
        <w:t xml:space="preserve">HC </w:t>
      </w:r>
      <w:r w:rsidRPr="00C05B9E">
        <w:rPr>
          <w:sz w:val="24"/>
          <w:szCs w:val="24"/>
        </w:rPr>
        <w:t xml:space="preserve">178).  In addition to giving </w:t>
      </w:r>
      <w:r w:rsidRPr="00C05B9E">
        <w:rPr>
          <w:sz w:val="24"/>
          <w:szCs w:val="24"/>
        </w:rPr>
        <w:lastRenderedPageBreak/>
        <w:t xml:space="preserve">realization to the human capacity for initiative, action permits the expression of individuality in the context of speech and deeds: </w:t>
      </w:r>
    </w:p>
    <w:p w14:paraId="4DCB9DC8" w14:textId="10F75DA6" w:rsidR="00086993" w:rsidRPr="00C05B9E" w:rsidRDefault="00086993" w:rsidP="00AC47D8">
      <w:pPr>
        <w:pStyle w:val="EndnoteText"/>
        <w:spacing w:line="480" w:lineRule="auto"/>
        <w:ind w:left="720" w:right="-360"/>
        <w:rPr>
          <w:sz w:val="24"/>
          <w:szCs w:val="24"/>
        </w:rPr>
      </w:pPr>
      <w:r w:rsidRPr="00C05B9E">
        <w:rPr>
          <w:sz w:val="24"/>
          <w:szCs w:val="24"/>
        </w:rPr>
        <w:t>In acting and speaking men show who they are, reveal actively their unique personal identities and thus make their appearance in the human world ….  Without the disclosure of the agent in the act, action loses its specific character (</w:t>
      </w:r>
      <w:r w:rsidR="00C05B9E" w:rsidRPr="00C05B9E">
        <w:rPr>
          <w:sz w:val="24"/>
          <w:szCs w:val="24"/>
        </w:rPr>
        <w:t xml:space="preserve">HC </w:t>
      </w:r>
      <w:r w:rsidRPr="00C05B9E">
        <w:rPr>
          <w:sz w:val="24"/>
          <w:szCs w:val="24"/>
        </w:rPr>
        <w:t>179-80).</w:t>
      </w:r>
    </w:p>
    <w:p w14:paraId="1770F353" w14:textId="7261C371" w:rsidR="00086993" w:rsidRPr="00C05B9E" w:rsidRDefault="00086993" w:rsidP="00AC47D8">
      <w:pPr>
        <w:spacing w:line="480" w:lineRule="auto"/>
        <w:rPr>
          <w:sz w:val="24"/>
          <w:szCs w:val="24"/>
        </w:rPr>
      </w:pPr>
      <w:r w:rsidRPr="00C05B9E">
        <w:rPr>
          <w:sz w:val="24"/>
          <w:szCs w:val="24"/>
        </w:rPr>
        <w:t>To express views about ultimate ends or desirable courses of action in a political forum, for instance, accomplishes more than communication about politics with one’s fellows: it is in speaking and acting that men and women distinguish themselves from one another, insert themselves into the</w:t>
      </w:r>
      <w:r w:rsidR="00BF7EC4">
        <w:rPr>
          <w:sz w:val="24"/>
          <w:szCs w:val="24"/>
        </w:rPr>
        <w:t xml:space="preserve"> public</w:t>
      </w:r>
      <w:r w:rsidRPr="00C05B9E">
        <w:rPr>
          <w:sz w:val="24"/>
          <w:szCs w:val="24"/>
        </w:rPr>
        <w:t xml:space="preserve"> world, and disclose their unique personas to an audience of onlookers.  Unlike work and labor, action reveals “a living essence of the person,” a curiously intangible distinct nature of every individual which sets the individual apart from his or her fellows (</w:t>
      </w:r>
      <w:r w:rsidR="00C05B9E" w:rsidRPr="00C05B9E">
        <w:rPr>
          <w:sz w:val="24"/>
          <w:szCs w:val="24"/>
        </w:rPr>
        <w:t>HC</w:t>
      </w:r>
      <w:r w:rsidRPr="00C05B9E">
        <w:rPr>
          <w:sz w:val="24"/>
          <w:szCs w:val="24"/>
        </w:rPr>
        <w:t xml:space="preserve"> 181).  Even if work often displays the individuality of an artist or artisan, the living essence of the person—</w:t>
      </w:r>
      <w:r w:rsidRPr="00C05B9E">
        <w:rPr>
          <w:i/>
          <w:iCs/>
          <w:sz w:val="24"/>
          <w:szCs w:val="24"/>
        </w:rPr>
        <w:t xml:space="preserve">who </w:t>
      </w:r>
      <w:r w:rsidRPr="00C05B9E">
        <w:rPr>
          <w:sz w:val="24"/>
          <w:szCs w:val="24"/>
        </w:rPr>
        <w:t>someone is, as opposed to what he or she can produce or accomplish—resists definitive expression in his or her work.  Pieces of work can communicate that there is or was someone capable of creating such an artifact</w:t>
      </w:r>
      <w:r w:rsidR="00C05B9E">
        <w:rPr>
          <w:sz w:val="24"/>
          <w:szCs w:val="24"/>
        </w:rPr>
        <w:t>, but</w:t>
      </w:r>
      <w:r w:rsidRPr="00C05B9E">
        <w:rPr>
          <w:sz w:val="24"/>
          <w:szCs w:val="24"/>
        </w:rPr>
        <w:t xml:space="preserve"> they do not completely communicate who the artist is or was as a</w:t>
      </w:r>
      <w:r w:rsidR="00C05B9E">
        <w:rPr>
          <w:sz w:val="24"/>
          <w:szCs w:val="24"/>
        </w:rPr>
        <w:t>n individual</w:t>
      </w:r>
      <w:r w:rsidRPr="00C05B9E">
        <w:rPr>
          <w:sz w:val="24"/>
          <w:szCs w:val="24"/>
        </w:rPr>
        <w:t xml:space="preserve"> person.  </w:t>
      </w:r>
    </w:p>
    <w:p w14:paraId="63337FAE" w14:textId="2A3306C7" w:rsidR="00086993" w:rsidRPr="00C05B9E" w:rsidRDefault="00086993" w:rsidP="00AC47D8">
      <w:pPr>
        <w:pStyle w:val="EndnoteText"/>
        <w:spacing w:line="480" w:lineRule="auto"/>
        <w:ind w:firstLine="720"/>
        <w:rPr>
          <w:sz w:val="24"/>
          <w:szCs w:val="24"/>
        </w:rPr>
      </w:pPr>
      <w:r w:rsidRPr="00C05B9E">
        <w:rPr>
          <w:sz w:val="24"/>
          <w:szCs w:val="24"/>
        </w:rPr>
        <w:t xml:space="preserve">In revealing the unique and irreplaceable nature of individual human beings, action bestows </w:t>
      </w:r>
      <w:r w:rsidRPr="0046764A">
        <w:rPr>
          <w:sz w:val="24"/>
          <w:szCs w:val="24"/>
        </w:rPr>
        <w:t>significance upon the life of the individual</w:t>
      </w:r>
      <w:r w:rsidR="00D361BD">
        <w:rPr>
          <w:sz w:val="24"/>
          <w:szCs w:val="24"/>
        </w:rPr>
        <w:t xml:space="preserve"> even as action is </w:t>
      </w:r>
      <w:r w:rsidR="0046764A" w:rsidRPr="0046764A">
        <w:rPr>
          <w:rFonts w:cs="Garamond"/>
          <w:sz w:val="24"/>
          <w:szCs w:val="24"/>
        </w:rPr>
        <w:t xml:space="preserve">not without its own </w:t>
      </w:r>
      <w:r w:rsidR="00D361BD">
        <w:rPr>
          <w:rFonts w:cs="Garamond"/>
          <w:sz w:val="24"/>
          <w:szCs w:val="24"/>
        </w:rPr>
        <w:t>challenges</w:t>
      </w:r>
      <w:r w:rsidR="0046764A" w:rsidRPr="0046764A">
        <w:rPr>
          <w:rFonts w:cs="Garamond"/>
          <w:sz w:val="24"/>
          <w:szCs w:val="24"/>
        </w:rPr>
        <w:t>.  Action is inherently unpredictable, irreversible, and, without the remembrance of a permanent world, subject to the same frailty as the labor necessary to sustain life.  One of the primary functions of the Greek city-state as a space for public appearance among equals was indeed to offer a remedy for the frailty of human action by providing the possibility that deeds deserving of fame and remembrance would not be lost (</w:t>
      </w:r>
      <w:r w:rsidR="00D361BD">
        <w:rPr>
          <w:rFonts w:cs="Garamond"/>
          <w:sz w:val="24"/>
          <w:szCs w:val="24"/>
        </w:rPr>
        <w:t xml:space="preserve">HC </w:t>
      </w:r>
      <w:r w:rsidR="0046764A" w:rsidRPr="0046764A">
        <w:rPr>
          <w:rFonts w:cs="Garamond"/>
          <w:sz w:val="24"/>
          <w:szCs w:val="24"/>
        </w:rPr>
        <w:t>192-99).</w:t>
      </w:r>
      <w:r w:rsidR="0046764A">
        <w:rPr>
          <w:rFonts w:ascii="Garamond" w:hAnsi="Garamond" w:cs="Garamond"/>
          <w:sz w:val="25"/>
          <w:szCs w:val="25"/>
        </w:rPr>
        <w:t xml:space="preserve">  </w:t>
      </w:r>
      <w:r w:rsidRPr="00C05B9E">
        <w:rPr>
          <w:sz w:val="24"/>
          <w:szCs w:val="24"/>
        </w:rPr>
        <w:t xml:space="preserve">The Greek estimation of </w:t>
      </w:r>
      <w:r w:rsidRPr="00C05B9E">
        <w:rPr>
          <w:sz w:val="24"/>
          <w:szCs w:val="24"/>
        </w:rPr>
        <w:lastRenderedPageBreak/>
        <w:t>the polis, Arendt writes, captures the idea that it is the common “sharing of words and deeds”</w:t>
      </w:r>
      <w:r w:rsidR="00851698">
        <w:rPr>
          <w:rStyle w:val="FootnoteReference"/>
          <w:sz w:val="24"/>
          <w:szCs w:val="24"/>
        </w:rPr>
        <w:footnoteReference w:id="4"/>
      </w:r>
      <w:r w:rsidRPr="00C05B9E">
        <w:rPr>
          <w:sz w:val="24"/>
          <w:szCs w:val="24"/>
          <w:vertAlign w:val="superscript"/>
        </w:rPr>
        <w:t xml:space="preserve"> </w:t>
      </w:r>
      <w:r w:rsidR="00851698">
        <w:rPr>
          <w:sz w:val="24"/>
          <w:szCs w:val="24"/>
          <w:vertAlign w:val="superscript"/>
        </w:rPr>
        <w:t xml:space="preserve"> </w:t>
      </w:r>
      <w:r w:rsidRPr="00C05B9E">
        <w:rPr>
          <w:sz w:val="24"/>
          <w:szCs w:val="24"/>
        </w:rPr>
        <w:t>and the multiplication of opportunities for individual distinction therein, that makes it worthwhile for</w:t>
      </w:r>
      <w:r w:rsidR="0046764A">
        <w:rPr>
          <w:sz w:val="24"/>
          <w:szCs w:val="24"/>
        </w:rPr>
        <w:t xml:space="preserve"> people </w:t>
      </w:r>
      <w:r w:rsidRPr="00C05B9E">
        <w:rPr>
          <w:sz w:val="24"/>
          <w:szCs w:val="24"/>
        </w:rPr>
        <w:t>to live in common (</w:t>
      </w:r>
      <w:r w:rsidR="00C05B9E" w:rsidRPr="00C05B9E">
        <w:rPr>
          <w:sz w:val="24"/>
          <w:szCs w:val="24"/>
        </w:rPr>
        <w:t xml:space="preserve">HC </w:t>
      </w:r>
      <w:r w:rsidRPr="00C05B9E">
        <w:rPr>
          <w:sz w:val="24"/>
          <w:szCs w:val="24"/>
        </w:rPr>
        <w:t xml:space="preserve">196-99 and 207-8).  Arendt terms the condition necessary for individual distinction in the public realm </w:t>
      </w:r>
      <w:r w:rsidR="00A21C6C">
        <w:rPr>
          <w:sz w:val="24"/>
          <w:szCs w:val="24"/>
        </w:rPr>
        <w:t>‘</w:t>
      </w:r>
      <w:r w:rsidRPr="00C05B9E">
        <w:rPr>
          <w:sz w:val="24"/>
          <w:szCs w:val="24"/>
        </w:rPr>
        <w:t>human plurality,</w:t>
      </w:r>
      <w:r w:rsidR="00A21C6C">
        <w:rPr>
          <w:sz w:val="24"/>
          <w:szCs w:val="24"/>
        </w:rPr>
        <w:t>’</w:t>
      </w:r>
      <w:r w:rsidRPr="00C05B9E">
        <w:rPr>
          <w:sz w:val="24"/>
          <w:szCs w:val="24"/>
        </w:rPr>
        <w:t xml:space="preserve"> the state of living as a unique individual among equals.  If citizens who appear in public speech and action were not plural, or distinct from one another as individuals, occasions for speech and action would not arise; yet if citizens were not equals or approximate equals, it would not be possible to understand one another (</w:t>
      </w:r>
      <w:r w:rsidR="00C05B9E" w:rsidRPr="00C05B9E">
        <w:rPr>
          <w:sz w:val="24"/>
          <w:szCs w:val="24"/>
        </w:rPr>
        <w:t xml:space="preserve">HC </w:t>
      </w:r>
      <w:r w:rsidRPr="00C05B9E">
        <w:rPr>
          <w:sz w:val="24"/>
          <w:szCs w:val="24"/>
        </w:rPr>
        <w:t xml:space="preserve">175-6).  It is our distinctiveness as similar creatures that makes it both possible and necessary to form spaces in which we appear to others and distinguish ourselves among them.  </w:t>
      </w:r>
    </w:p>
    <w:p w14:paraId="49B62FD2" w14:textId="52B94FB0" w:rsidR="00086993" w:rsidRPr="00C05B9E" w:rsidRDefault="00086993" w:rsidP="00AC47D8">
      <w:pPr>
        <w:spacing w:line="480" w:lineRule="auto"/>
        <w:ind w:firstLine="720"/>
        <w:rPr>
          <w:sz w:val="24"/>
          <w:szCs w:val="24"/>
        </w:rPr>
      </w:pPr>
      <w:r w:rsidRPr="00C05B9E">
        <w:rPr>
          <w:sz w:val="24"/>
          <w:szCs w:val="24"/>
        </w:rPr>
        <w:t>All the activities of labor, work and action are</w:t>
      </w:r>
      <w:r w:rsidR="00C05B9E" w:rsidRPr="00C05B9E">
        <w:rPr>
          <w:sz w:val="24"/>
          <w:szCs w:val="24"/>
        </w:rPr>
        <w:t xml:space="preserve"> </w:t>
      </w:r>
      <w:r w:rsidRPr="00C05B9E">
        <w:rPr>
          <w:sz w:val="24"/>
          <w:szCs w:val="24"/>
        </w:rPr>
        <w:t xml:space="preserve">therefore required to create a world in which human existence has significance, but </w:t>
      </w:r>
      <w:r w:rsidR="00C05B9E" w:rsidRPr="00C05B9E">
        <w:rPr>
          <w:sz w:val="24"/>
          <w:szCs w:val="24"/>
        </w:rPr>
        <w:t xml:space="preserve">Arendt believes that </w:t>
      </w:r>
      <w:r w:rsidRPr="00C05B9E">
        <w:rPr>
          <w:sz w:val="24"/>
          <w:szCs w:val="24"/>
        </w:rPr>
        <w:t>it is action rather than work that provides non-utilitarian value for human civilization</w:t>
      </w:r>
      <w:r w:rsidR="00D361BD">
        <w:rPr>
          <w:sz w:val="24"/>
          <w:szCs w:val="24"/>
        </w:rPr>
        <w:t xml:space="preserve">.  In ending her chapter on “Work,” she </w:t>
      </w:r>
      <w:r w:rsidR="003E514B">
        <w:rPr>
          <w:sz w:val="24"/>
          <w:szCs w:val="24"/>
        </w:rPr>
        <w:t>writes that work creates a home for mortal human beings, a stage of sorts in which human dramas unfold, but work cannot itself realize the purpose of human life:</w:t>
      </w:r>
    </w:p>
    <w:p w14:paraId="6D555D8F" w14:textId="57E43627" w:rsidR="00086993" w:rsidRPr="00C05B9E" w:rsidRDefault="00086993" w:rsidP="00AC47D8">
      <w:pPr>
        <w:spacing w:line="480" w:lineRule="auto"/>
        <w:ind w:left="720"/>
        <w:rPr>
          <w:sz w:val="24"/>
          <w:szCs w:val="24"/>
        </w:rPr>
      </w:pPr>
      <w:r w:rsidRPr="00C05B9E">
        <w:rPr>
          <w:sz w:val="24"/>
          <w:szCs w:val="24"/>
        </w:rPr>
        <w:t>In order to be what the world is always meant to be, a home for men during their life on earth, the human artifice must be a place fit for action and speech</w:t>
      </w:r>
      <w:r w:rsidR="00D361BD">
        <w:rPr>
          <w:sz w:val="24"/>
          <w:szCs w:val="24"/>
        </w:rPr>
        <w:t xml:space="preserve">… </w:t>
      </w:r>
      <w:r w:rsidRPr="00C65B7F">
        <w:rPr>
          <w:sz w:val="24"/>
          <w:szCs w:val="24"/>
        </w:rPr>
        <w:t xml:space="preserve">We need not </w:t>
      </w:r>
      <w:r w:rsidR="003E514B">
        <w:rPr>
          <w:sz w:val="24"/>
          <w:szCs w:val="24"/>
        </w:rPr>
        <w:t xml:space="preserve">choose here between Plato and Protagoras, or </w:t>
      </w:r>
      <w:r w:rsidRPr="00C65B7F">
        <w:rPr>
          <w:sz w:val="24"/>
          <w:szCs w:val="24"/>
        </w:rPr>
        <w:t xml:space="preserve">decide whether man or a god should be the measure of all things; what is certain is that the measure can be neither the driving force of necessity of biological life and labor nor the utilitarian instrumentalism of fabrication and usage </w:t>
      </w:r>
      <w:r w:rsidRPr="00C05B9E">
        <w:rPr>
          <w:sz w:val="24"/>
          <w:szCs w:val="24"/>
        </w:rPr>
        <w:t>(</w:t>
      </w:r>
      <w:r w:rsidR="00C05B9E">
        <w:rPr>
          <w:sz w:val="24"/>
          <w:szCs w:val="24"/>
        </w:rPr>
        <w:t xml:space="preserve">HC </w:t>
      </w:r>
      <w:r w:rsidRPr="00C05B9E">
        <w:rPr>
          <w:sz w:val="24"/>
          <w:szCs w:val="24"/>
        </w:rPr>
        <w:t xml:space="preserve">173-4). </w:t>
      </w:r>
    </w:p>
    <w:p w14:paraId="26998A49" w14:textId="380F3A2B" w:rsidR="00086993" w:rsidRDefault="00F27C25" w:rsidP="00AC47D8">
      <w:pPr>
        <w:spacing w:line="480" w:lineRule="auto"/>
        <w:rPr>
          <w:sz w:val="24"/>
          <w:szCs w:val="24"/>
        </w:rPr>
      </w:pPr>
      <w:r>
        <w:rPr>
          <w:sz w:val="24"/>
          <w:szCs w:val="24"/>
        </w:rPr>
        <w:t>N</w:t>
      </w:r>
      <w:r w:rsidR="00086993" w:rsidRPr="00C05B9E">
        <w:rPr>
          <w:sz w:val="24"/>
          <w:szCs w:val="24"/>
        </w:rPr>
        <w:t xml:space="preserve">either labor nor work can provide </w:t>
      </w:r>
      <w:r w:rsidR="003E514B">
        <w:rPr>
          <w:sz w:val="24"/>
          <w:szCs w:val="24"/>
        </w:rPr>
        <w:t xml:space="preserve">purpose </w:t>
      </w:r>
      <w:r w:rsidR="00086993" w:rsidRPr="009322BF">
        <w:rPr>
          <w:sz w:val="24"/>
          <w:szCs w:val="24"/>
        </w:rPr>
        <w:t>for the world</w:t>
      </w:r>
      <w:r w:rsidR="00C65B7F">
        <w:rPr>
          <w:sz w:val="24"/>
          <w:szCs w:val="24"/>
        </w:rPr>
        <w:t xml:space="preserve"> since </w:t>
      </w:r>
      <w:r w:rsidR="00086993" w:rsidRPr="009322BF">
        <w:rPr>
          <w:sz w:val="24"/>
          <w:szCs w:val="24"/>
        </w:rPr>
        <w:t xml:space="preserve">both represent material </w:t>
      </w:r>
      <w:r w:rsidR="00086993" w:rsidRPr="009322BF">
        <w:rPr>
          <w:sz w:val="24"/>
          <w:szCs w:val="24"/>
        </w:rPr>
        <w:lastRenderedPageBreak/>
        <w:t>conditions of human life rather than activity for the sake of which human beings construct</w:t>
      </w:r>
      <w:r w:rsidR="003E514B">
        <w:rPr>
          <w:sz w:val="24"/>
          <w:szCs w:val="24"/>
        </w:rPr>
        <w:t xml:space="preserve"> and maintain</w:t>
      </w:r>
      <w:r w:rsidR="00086993" w:rsidRPr="009322BF">
        <w:rPr>
          <w:sz w:val="24"/>
          <w:szCs w:val="24"/>
        </w:rPr>
        <w:t xml:space="preserve"> a world.  Labor is an imprisonment in the ever-recurring cycle of biological life, whereas work does not generate any standard for the world except utility.  </w:t>
      </w:r>
      <w:r w:rsidR="00C05B9E" w:rsidRPr="009322BF">
        <w:rPr>
          <w:sz w:val="24"/>
          <w:szCs w:val="24"/>
        </w:rPr>
        <w:t xml:space="preserve">Indeed, for Arendt, not only is the production process of fabrication “only a means” to produce an object (HC 143), but </w:t>
      </w:r>
      <w:r w:rsidR="00C05B9E" w:rsidRPr="009322BF">
        <w:rPr>
          <w:i/>
          <w:sz w:val="24"/>
          <w:szCs w:val="24"/>
        </w:rPr>
        <w:t>homo faber</w:t>
      </w:r>
      <w:r w:rsidR="00C05B9E" w:rsidRPr="009322BF">
        <w:rPr>
          <w:sz w:val="24"/>
          <w:szCs w:val="24"/>
        </w:rPr>
        <w:t xml:space="preserve"> is also dominated by a worldview in which the end of one production process serves immediately as a means within another context (HC 153-4). </w:t>
      </w:r>
      <w:r w:rsidR="009322BF" w:rsidRPr="009322BF">
        <w:rPr>
          <w:sz w:val="24"/>
          <w:szCs w:val="24"/>
        </w:rPr>
        <w:t xml:space="preserve"> </w:t>
      </w:r>
      <w:r w:rsidR="00086993" w:rsidRPr="009322BF">
        <w:rPr>
          <w:sz w:val="24"/>
          <w:szCs w:val="24"/>
        </w:rPr>
        <w:t xml:space="preserve">If the activity of fabrication and its values of instrumentality and usage </w:t>
      </w:r>
      <w:r w:rsidR="00453046">
        <w:rPr>
          <w:sz w:val="24"/>
          <w:szCs w:val="24"/>
        </w:rPr>
        <w:t>are taken as</w:t>
      </w:r>
      <w:r w:rsidR="00086993" w:rsidRPr="009322BF">
        <w:rPr>
          <w:sz w:val="24"/>
          <w:szCs w:val="24"/>
        </w:rPr>
        <w:t xml:space="preserve"> ultimate measures for human life, a predicament of ultimate meaninglessness ensues, for a multiplicity of fabricated artifacts, like a chain of useful means and ends, cannot achieve justification without a standard that transcends instrumentality (</w:t>
      </w:r>
      <w:r w:rsidR="00C05B9E" w:rsidRPr="009322BF">
        <w:rPr>
          <w:sz w:val="24"/>
          <w:szCs w:val="24"/>
        </w:rPr>
        <w:t xml:space="preserve">HC </w:t>
      </w:r>
      <w:r w:rsidR="00086993" w:rsidRPr="009322BF">
        <w:rPr>
          <w:sz w:val="24"/>
          <w:szCs w:val="24"/>
        </w:rPr>
        <w:t xml:space="preserve">153-7).  The fundamental predicament of </w:t>
      </w:r>
      <w:r w:rsidR="00086993" w:rsidRPr="009322BF">
        <w:rPr>
          <w:i/>
          <w:iCs/>
          <w:sz w:val="24"/>
          <w:szCs w:val="24"/>
        </w:rPr>
        <w:t>homo faber</w:t>
      </w:r>
      <w:r w:rsidR="00086993" w:rsidRPr="009322BF">
        <w:rPr>
          <w:sz w:val="24"/>
          <w:szCs w:val="24"/>
        </w:rPr>
        <w:t xml:space="preserve">—meaninglessness brought on by </w:t>
      </w:r>
      <w:r w:rsidR="00691BE5">
        <w:rPr>
          <w:sz w:val="24"/>
          <w:szCs w:val="24"/>
        </w:rPr>
        <w:t>setting</w:t>
      </w:r>
      <w:r w:rsidR="00086993" w:rsidRPr="009322BF">
        <w:rPr>
          <w:sz w:val="24"/>
          <w:szCs w:val="24"/>
        </w:rPr>
        <w:t xml:space="preserve"> utility as an ultimate value—cannot be resolved by adopting an anthropocentrism in which man becomes the ultimate end for all things, for such an anthropocentrism degrades nature as worthless material upon which to work and reduces the world to a means with no intrinsic value (</w:t>
      </w:r>
      <w:r w:rsidR="00C05B9E" w:rsidRPr="009322BF">
        <w:rPr>
          <w:sz w:val="24"/>
          <w:szCs w:val="24"/>
        </w:rPr>
        <w:t xml:space="preserve">HC </w:t>
      </w:r>
      <w:r w:rsidR="00086993" w:rsidRPr="009322BF">
        <w:rPr>
          <w:sz w:val="24"/>
          <w:szCs w:val="24"/>
        </w:rPr>
        <w:t>155).  This predicament of meaninglessness can be resolved only by the human capacity for action, which serves no further utilitarian end (</w:t>
      </w:r>
      <w:r w:rsidR="00C05B9E" w:rsidRPr="009322BF">
        <w:rPr>
          <w:sz w:val="24"/>
          <w:szCs w:val="24"/>
        </w:rPr>
        <w:t xml:space="preserve">HC </w:t>
      </w:r>
      <w:r w:rsidR="00086993" w:rsidRPr="009322BF">
        <w:rPr>
          <w:sz w:val="24"/>
          <w:szCs w:val="24"/>
        </w:rPr>
        <w:t>236-7).</w:t>
      </w:r>
      <w:r>
        <w:rPr>
          <w:sz w:val="24"/>
          <w:szCs w:val="24"/>
        </w:rPr>
        <w:t xml:space="preserve">  </w:t>
      </w:r>
      <w:r w:rsidR="00AC47D8">
        <w:rPr>
          <w:sz w:val="24"/>
          <w:szCs w:val="24"/>
        </w:rPr>
        <w:t xml:space="preserve">With this claim in mind, I would like to turn to </w:t>
      </w:r>
      <w:r>
        <w:rPr>
          <w:sz w:val="24"/>
          <w:szCs w:val="24"/>
        </w:rPr>
        <w:t xml:space="preserve">evaluate Arendt’s distinction </w:t>
      </w:r>
      <w:r w:rsidR="00453046">
        <w:rPr>
          <w:sz w:val="24"/>
          <w:szCs w:val="24"/>
        </w:rPr>
        <w:t>among</w:t>
      </w:r>
      <w:r>
        <w:rPr>
          <w:sz w:val="24"/>
          <w:szCs w:val="24"/>
        </w:rPr>
        <w:t xml:space="preserve"> labor</w:t>
      </w:r>
      <w:r w:rsidR="00453046">
        <w:rPr>
          <w:sz w:val="24"/>
          <w:szCs w:val="24"/>
        </w:rPr>
        <w:t>, work and action</w:t>
      </w:r>
      <w:r>
        <w:rPr>
          <w:sz w:val="24"/>
          <w:szCs w:val="24"/>
        </w:rPr>
        <w:t xml:space="preserve">. </w:t>
      </w:r>
    </w:p>
    <w:p w14:paraId="2AC5F8CA" w14:textId="77777777" w:rsidR="00F27C25" w:rsidRDefault="00F27C25" w:rsidP="00AC47D8">
      <w:pPr>
        <w:spacing w:line="480" w:lineRule="auto"/>
        <w:rPr>
          <w:sz w:val="24"/>
          <w:szCs w:val="24"/>
        </w:rPr>
      </w:pPr>
    </w:p>
    <w:p w14:paraId="4446EE05" w14:textId="10E5B0E5" w:rsidR="008E09FA" w:rsidRPr="008E09FA" w:rsidRDefault="008E09FA" w:rsidP="00AC47D8">
      <w:pPr>
        <w:pStyle w:val="ListParagraph"/>
        <w:numPr>
          <w:ilvl w:val="0"/>
          <w:numId w:val="1"/>
        </w:numPr>
        <w:spacing w:line="480" w:lineRule="auto"/>
        <w:rPr>
          <w:sz w:val="24"/>
          <w:szCs w:val="24"/>
        </w:rPr>
      </w:pPr>
      <w:r>
        <w:rPr>
          <w:sz w:val="24"/>
          <w:szCs w:val="24"/>
        </w:rPr>
        <w:t xml:space="preserve">Does Arendt’s Distinction </w:t>
      </w:r>
      <w:r w:rsidR="0008350F">
        <w:rPr>
          <w:sz w:val="24"/>
          <w:szCs w:val="24"/>
        </w:rPr>
        <w:t>Withstand</w:t>
      </w:r>
      <w:r>
        <w:rPr>
          <w:sz w:val="24"/>
          <w:szCs w:val="24"/>
        </w:rPr>
        <w:t xml:space="preserve"> Scrutiny? </w:t>
      </w:r>
    </w:p>
    <w:p w14:paraId="3195A33F" w14:textId="766935BA" w:rsidR="008E09FA" w:rsidRPr="008E09FA" w:rsidRDefault="008E09FA" w:rsidP="00A12589">
      <w:pPr>
        <w:widowControl/>
        <w:shd w:val="clear" w:color="auto" w:fill="FFFFFF"/>
        <w:overflowPunct/>
        <w:autoSpaceDE/>
        <w:autoSpaceDN/>
        <w:adjustRightInd/>
        <w:spacing w:line="480" w:lineRule="auto"/>
        <w:ind w:firstLine="720"/>
        <w:textAlignment w:val="baseline"/>
        <w:rPr>
          <w:kern w:val="0"/>
          <w:sz w:val="24"/>
          <w:szCs w:val="24"/>
        </w:rPr>
      </w:pPr>
      <w:r w:rsidRPr="008E09FA">
        <w:rPr>
          <w:kern w:val="0"/>
          <w:sz w:val="24"/>
          <w:szCs w:val="24"/>
        </w:rPr>
        <w:t>In </w:t>
      </w:r>
      <w:r w:rsidRPr="008E09FA">
        <w:rPr>
          <w:i/>
          <w:iCs/>
          <w:kern w:val="0"/>
          <w:sz w:val="24"/>
          <w:szCs w:val="24"/>
        </w:rPr>
        <w:t>The Reluctant Modernism of Hannah Arendt, </w:t>
      </w:r>
      <w:r w:rsidRPr="008E09FA">
        <w:rPr>
          <w:kern w:val="0"/>
          <w:sz w:val="24"/>
          <w:szCs w:val="24"/>
        </w:rPr>
        <w:t xml:space="preserve">Seyla </w:t>
      </w:r>
      <w:proofErr w:type="spellStart"/>
      <w:r w:rsidRPr="008E09FA">
        <w:rPr>
          <w:kern w:val="0"/>
          <w:sz w:val="24"/>
          <w:szCs w:val="24"/>
        </w:rPr>
        <w:t>Benhabib</w:t>
      </w:r>
      <w:proofErr w:type="spellEnd"/>
      <w:r w:rsidRPr="008E09FA">
        <w:rPr>
          <w:kern w:val="0"/>
          <w:sz w:val="24"/>
          <w:szCs w:val="24"/>
        </w:rPr>
        <w:t xml:space="preserve"> notes that Arendt's distinction between labor and work</w:t>
      </w:r>
      <w:r w:rsidR="00C65B7F">
        <w:rPr>
          <w:kern w:val="0"/>
          <w:sz w:val="24"/>
          <w:szCs w:val="24"/>
        </w:rPr>
        <w:t xml:space="preserve"> </w:t>
      </w:r>
      <w:r w:rsidRPr="008E09FA">
        <w:rPr>
          <w:kern w:val="0"/>
          <w:sz w:val="24"/>
          <w:szCs w:val="24"/>
        </w:rPr>
        <w:t>has been the most discussed and criticized aspect of her theory of human activity.</w:t>
      </w:r>
      <w:r>
        <w:rPr>
          <w:rStyle w:val="FootnoteReference"/>
          <w:kern w:val="0"/>
          <w:sz w:val="24"/>
          <w:szCs w:val="24"/>
        </w:rPr>
        <w:footnoteReference w:id="5"/>
      </w:r>
      <w:r w:rsidRPr="008E09FA">
        <w:rPr>
          <w:kern w:val="0"/>
          <w:sz w:val="24"/>
          <w:szCs w:val="24"/>
        </w:rPr>
        <w:t xml:space="preserve">  One standard objection </w:t>
      </w:r>
      <w:r w:rsidR="00CC2D9A">
        <w:rPr>
          <w:kern w:val="0"/>
          <w:sz w:val="24"/>
          <w:szCs w:val="24"/>
        </w:rPr>
        <w:t xml:space="preserve">is that the distinction is porous, and </w:t>
      </w:r>
      <w:r w:rsidRPr="008E09FA">
        <w:rPr>
          <w:kern w:val="0"/>
          <w:sz w:val="24"/>
          <w:szCs w:val="24"/>
        </w:rPr>
        <w:t xml:space="preserve">complex </w:t>
      </w:r>
      <w:r w:rsidRPr="008E09FA">
        <w:rPr>
          <w:kern w:val="0"/>
          <w:sz w:val="24"/>
          <w:szCs w:val="24"/>
        </w:rPr>
        <w:lastRenderedPageBreak/>
        <w:t xml:space="preserve">human activities transcend the categories of labor and work.  </w:t>
      </w:r>
      <w:r w:rsidR="00CC2D9A">
        <w:rPr>
          <w:kern w:val="0"/>
          <w:sz w:val="24"/>
          <w:szCs w:val="24"/>
        </w:rPr>
        <w:t>C</w:t>
      </w:r>
      <w:r w:rsidR="00CC2D9A" w:rsidRPr="008E09FA">
        <w:rPr>
          <w:kern w:val="0"/>
          <w:sz w:val="24"/>
          <w:szCs w:val="24"/>
        </w:rPr>
        <w:t xml:space="preserve">reating a meal, </w:t>
      </w:r>
      <w:r w:rsidR="00CC2D9A">
        <w:rPr>
          <w:kern w:val="0"/>
          <w:sz w:val="24"/>
          <w:szCs w:val="24"/>
        </w:rPr>
        <w:t xml:space="preserve">for instance, </w:t>
      </w:r>
      <w:r w:rsidR="00CC2D9A" w:rsidRPr="008E09FA">
        <w:rPr>
          <w:kern w:val="0"/>
          <w:sz w:val="24"/>
          <w:szCs w:val="24"/>
        </w:rPr>
        <w:t xml:space="preserve">exemplifies labor in Arendt's sense, </w:t>
      </w:r>
      <w:r w:rsidR="00CC2D9A">
        <w:rPr>
          <w:kern w:val="0"/>
          <w:sz w:val="24"/>
          <w:szCs w:val="24"/>
        </w:rPr>
        <w:t xml:space="preserve">but it </w:t>
      </w:r>
      <w:r w:rsidR="00CC2D9A" w:rsidRPr="008E09FA">
        <w:rPr>
          <w:kern w:val="0"/>
          <w:sz w:val="24"/>
          <w:szCs w:val="24"/>
        </w:rPr>
        <w:t>may have elements of creativity</w:t>
      </w:r>
      <w:r w:rsidR="00C65B7F">
        <w:rPr>
          <w:kern w:val="0"/>
          <w:sz w:val="24"/>
          <w:szCs w:val="24"/>
        </w:rPr>
        <w:t xml:space="preserve"> </w:t>
      </w:r>
      <w:r w:rsidR="00CC2D9A" w:rsidRPr="008E09FA">
        <w:rPr>
          <w:kern w:val="0"/>
          <w:sz w:val="24"/>
          <w:szCs w:val="24"/>
        </w:rPr>
        <w:t>or self-expression, which Arendt associates with action</w:t>
      </w:r>
      <w:r w:rsidR="00C65B7F">
        <w:rPr>
          <w:kern w:val="0"/>
          <w:sz w:val="24"/>
          <w:szCs w:val="24"/>
        </w:rPr>
        <w:t xml:space="preserve"> in the public realm</w:t>
      </w:r>
      <w:r w:rsidR="00CC2D9A" w:rsidRPr="008E09FA">
        <w:rPr>
          <w:kern w:val="0"/>
          <w:sz w:val="24"/>
          <w:szCs w:val="24"/>
        </w:rPr>
        <w:t xml:space="preserve">.  </w:t>
      </w:r>
      <w:r w:rsidRPr="008E09FA">
        <w:rPr>
          <w:kern w:val="0"/>
          <w:sz w:val="24"/>
          <w:szCs w:val="24"/>
        </w:rPr>
        <w:t>Laboring</w:t>
      </w:r>
      <w:r w:rsidR="00C65B7F">
        <w:rPr>
          <w:kern w:val="0"/>
          <w:sz w:val="24"/>
          <w:szCs w:val="24"/>
        </w:rPr>
        <w:t xml:space="preserve"> to produce food</w:t>
      </w:r>
      <w:r w:rsidRPr="008E09FA">
        <w:rPr>
          <w:kern w:val="0"/>
          <w:sz w:val="24"/>
          <w:szCs w:val="24"/>
        </w:rPr>
        <w:t xml:space="preserve"> in a factory</w:t>
      </w:r>
      <w:r w:rsidR="00CC2D9A">
        <w:rPr>
          <w:kern w:val="0"/>
          <w:sz w:val="24"/>
          <w:szCs w:val="24"/>
        </w:rPr>
        <w:t xml:space="preserve"> may also ha</w:t>
      </w:r>
      <w:r w:rsidRPr="008E09FA">
        <w:rPr>
          <w:kern w:val="0"/>
          <w:sz w:val="24"/>
          <w:szCs w:val="24"/>
        </w:rPr>
        <w:t xml:space="preserve">ve elements of Arendtian action if a deliberate collective slowdown in production </w:t>
      </w:r>
      <w:r w:rsidR="00D85F40">
        <w:rPr>
          <w:kern w:val="0"/>
          <w:sz w:val="24"/>
          <w:szCs w:val="24"/>
        </w:rPr>
        <w:t>serves political ends, thereby transforming repetitious mechanical gestures into acts of political protest</w:t>
      </w:r>
      <w:r w:rsidRPr="008E09FA">
        <w:rPr>
          <w:kern w:val="0"/>
          <w:sz w:val="24"/>
          <w:szCs w:val="24"/>
        </w:rPr>
        <w:t xml:space="preserve">.  Or creating an enduring work of art, which exemplifies work in Arendt's sense, may have elements of laborious drudgery when an artist creates such works over and over </w:t>
      </w:r>
      <w:r w:rsidR="00C65B7F">
        <w:rPr>
          <w:kern w:val="0"/>
          <w:sz w:val="24"/>
          <w:szCs w:val="24"/>
        </w:rPr>
        <w:t>in an endless struggle to maintain</w:t>
      </w:r>
      <w:r w:rsidRPr="008E09FA">
        <w:rPr>
          <w:kern w:val="0"/>
          <w:sz w:val="24"/>
          <w:szCs w:val="24"/>
        </w:rPr>
        <w:t xml:space="preserve"> her life.  Examples such as these may be multiplied</w:t>
      </w:r>
      <w:r w:rsidR="00C65B7F">
        <w:rPr>
          <w:kern w:val="0"/>
          <w:sz w:val="24"/>
          <w:szCs w:val="24"/>
        </w:rPr>
        <w:t xml:space="preserve">, </w:t>
      </w:r>
      <w:r w:rsidR="00F25B78">
        <w:rPr>
          <w:kern w:val="0"/>
          <w:sz w:val="24"/>
          <w:szCs w:val="24"/>
        </w:rPr>
        <w:t>lead</w:t>
      </w:r>
      <w:r w:rsidR="00C65B7F">
        <w:rPr>
          <w:kern w:val="0"/>
          <w:sz w:val="24"/>
          <w:szCs w:val="24"/>
        </w:rPr>
        <w:t>ing</w:t>
      </w:r>
      <w:r w:rsidR="00F25B78">
        <w:rPr>
          <w:kern w:val="0"/>
          <w:sz w:val="24"/>
          <w:szCs w:val="24"/>
        </w:rPr>
        <w:t xml:space="preserve"> us to doubt whether </w:t>
      </w:r>
      <w:r w:rsidRPr="008E09FA">
        <w:rPr>
          <w:kern w:val="0"/>
          <w:sz w:val="24"/>
          <w:szCs w:val="24"/>
        </w:rPr>
        <w:t>Arendt's distinction among labor, work, and action</w:t>
      </w:r>
      <w:r w:rsidR="0008350F">
        <w:rPr>
          <w:kern w:val="0"/>
          <w:sz w:val="24"/>
          <w:szCs w:val="24"/>
        </w:rPr>
        <w:t xml:space="preserve"> is tenable</w:t>
      </w:r>
      <w:r w:rsidR="00C65B7F">
        <w:rPr>
          <w:kern w:val="0"/>
          <w:sz w:val="24"/>
          <w:szCs w:val="24"/>
        </w:rPr>
        <w:t xml:space="preserve"> or even useful</w:t>
      </w:r>
      <w:r w:rsidRPr="008E09FA">
        <w:rPr>
          <w:kern w:val="0"/>
          <w:sz w:val="24"/>
          <w:szCs w:val="24"/>
        </w:rPr>
        <w:t>.  </w:t>
      </w:r>
    </w:p>
    <w:p w14:paraId="41E15E7B" w14:textId="767C46F2" w:rsidR="008E09FA" w:rsidRDefault="008E09FA" w:rsidP="00AC47D8">
      <w:pPr>
        <w:widowControl/>
        <w:shd w:val="clear" w:color="auto" w:fill="FFFFFF"/>
        <w:overflowPunct/>
        <w:autoSpaceDE/>
        <w:autoSpaceDN/>
        <w:adjustRightInd/>
        <w:spacing w:line="480" w:lineRule="auto"/>
        <w:ind w:firstLine="720"/>
        <w:textAlignment w:val="baseline"/>
        <w:rPr>
          <w:kern w:val="0"/>
          <w:sz w:val="24"/>
          <w:szCs w:val="24"/>
        </w:rPr>
      </w:pPr>
      <w:r w:rsidRPr="008E09FA">
        <w:rPr>
          <w:kern w:val="0"/>
          <w:sz w:val="24"/>
          <w:szCs w:val="24"/>
        </w:rPr>
        <w:t xml:space="preserve">In responding to the above objection, Benhabib makes an important point that </w:t>
      </w:r>
      <w:r w:rsidR="00CC2D9A">
        <w:rPr>
          <w:kern w:val="0"/>
          <w:sz w:val="24"/>
          <w:szCs w:val="24"/>
        </w:rPr>
        <w:t xml:space="preserve">human activities and social </w:t>
      </w:r>
      <w:r w:rsidRPr="008E09FA">
        <w:rPr>
          <w:kern w:val="0"/>
          <w:sz w:val="24"/>
          <w:szCs w:val="24"/>
        </w:rPr>
        <w:t>realities are nearly always "more complex than our categories, but this is not an argument against making distinctions.  At the most, we can question the perspicacity of the distinctions we make, while admitting that all thought means distinguishing and connecting at the same time</w:t>
      </w:r>
      <w:r w:rsidR="00CC2D9A">
        <w:rPr>
          <w:kern w:val="0"/>
          <w:sz w:val="24"/>
          <w:szCs w:val="24"/>
        </w:rPr>
        <w:t>.</w:t>
      </w:r>
      <w:r w:rsidRPr="008E09FA">
        <w:rPr>
          <w:kern w:val="0"/>
          <w:sz w:val="24"/>
          <w:szCs w:val="24"/>
        </w:rPr>
        <w:t>"</w:t>
      </w:r>
      <w:r w:rsidR="00CC2D9A">
        <w:rPr>
          <w:rStyle w:val="FootnoteReference"/>
          <w:kern w:val="0"/>
          <w:sz w:val="24"/>
          <w:szCs w:val="24"/>
        </w:rPr>
        <w:footnoteReference w:id="6"/>
      </w:r>
      <w:r w:rsidRPr="008E09FA">
        <w:rPr>
          <w:kern w:val="0"/>
          <w:sz w:val="24"/>
          <w:szCs w:val="24"/>
        </w:rPr>
        <w:t xml:space="preserve">  </w:t>
      </w:r>
      <w:r w:rsidR="00C65B7F">
        <w:rPr>
          <w:kern w:val="0"/>
          <w:sz w:val="24"/>
          <w:szCs w:val="24"/>
        </w:rPr>
        <w:t>Benhabib notes that c</w:t>
      </w:r>
      <w:r w:rsidRPr="008E09FA">
        <w:rPr>
          <w:kern w:val="0"/>
          <w:sz w:val="24"/>
          <w:szCs w:val="24"/>
        </w:rPr>
        <w:t>ategories of human activities are interpretive tools of social theory used by many thinkers from Marx to Smith to Habermas to Weber, each of whom draws their own distinctions in categories of human activities</w:t>
      </w:r>
      <w:r w:rsidR="0008735E">
        <w:rPr>
          <w:kern w:val="0"/>
          <w:sz w:val="24"/>
          <w:szCs w:val="24"/>
        </w:rPr>
        <w:t>; these categories always</w:t>
      </w:r>
      <w:r w:rsidRPr="008E09FA">
        <w:rPr>
          <w:kern w:val="0"/>
          <w:sz w:val="24"/>
          <w:szCs w:val="24"/>
        </w:rPr>
        <w:t xml:space="preserve"> abstract from the complexities and contexts of particular instances of</w:t>
      </w:r>
      <w:r w:rsidR="00667B0F">
        <w:rPr>
          <w:kern w:val="0"/>
          <w:sz w:val="24"/>
          <w:szCs w:val="24"/>
        </w:rPr>
        <w:t xml:space="preserve"> human</w:t>
      </w:r>
      <w:r w:rsidRPr="008E09FA">
        <w:rPr>
          <w:kern w:val="0"/>
          <w:sz w:val="24"/>
          <w:szCs w:val="24"/>
        </w:rPr>
        <w:t xml:space="preserve"> activities</w:t>
      </w:r>
      <w:r w:rsidR="00667B0F">
        <w:rPr>
          <w:kern w:val="0"/>
          <w:sz w:val="24"/>
          <w:szCs w:val="24"/>
        </w:rPr>
        <w:t>, and all such categories are open to the objection that activities can instantiate more than one category</w:t>
      </w:r>
      <w:r w:rsidRPr="008E09FA">
        <w:rPr>
          <w:kern w:val="0"/>
          <w:sz w:val="24"/>
          <w:szCs w:val="24"/>
        </w:rPr>
        <w:t>.</w:t>
      </w:r>
      <w:r w:rsidR="00F25B78">
        <w:rPr>
          <w:rStyle w:val="FootnoteReference"/>
          <w:kern w:val="0"/>
          <w:sz w:val="24"/>
          <w:szCs w:val="24"/>
        </w:rPr>
        <w:footnoteReference w:id="7"/>
      </w:r>
      <w:r w:rsidRPr="008E09FA">
        <w:rPr>
          <w:kern w:val="0"/>
          <w:sz w:val="24"/>
          <w:szCs w:val="24"/>
        </w:rPr>
        <w:t xml:space="preserve">  </w:t>
      </w:r>
      <w:r w:rsidR="00F25B78">
        <w:rPr>
          <w:kern w:val="0"/>
          <w:sz w:val="24"/>
          <w:szCs w:val="24"/>
        </w:rPr>
        <w:t xml:space="preserve">If </w:t>
      </w:r>
      <w:r w:rsidR="00F25B78">
        <w:rPr>
          <w:kern w:val="0"/>
          <w:sz w:val="24"/>
          <w:szCs w:val="24"/>
        </w:rPr>
        <w:lastRenderedPageBreak/>
        <w:t xml:space="preserve">categories and distinctions </w:t>
      </w:r>
      <w:r w:rsidR="00667B0F">
        <w:rPr>
          <w:kern w:val="0"/>
          <w:sz w:val="24"/>
          <w:szCs w:val="24"/>
        </w:rPr>
        <w:t xml:space="preserve">nevertheless capture some truth and </w:t>
      </w:r>
      <w:r w:rsidR="00F25B78">
        <w:rPr>
          <w:kern w:val="0"/>
          <w:sz w:val="24"/>
          <w:szCs w:val="24"/>
        </w:rPr>
        <w:t xml:space="preserve">aid our understanding </w:t>
      </w:r>
      <w:r w:rsidR="00A2460D">
        <w:rPr>
          <w:kern w:val="0"/>
          <w:sz w:val="24"/>
          <w:szCs w:val="24"/>
        </w:rPr>
        <w:t xml:space="preserve">and navigation </w:t>
      </w:r>
      <w:r w:rsidR="00F25B78">
        <w:rPr>
          <w:kern w:val="0"/>
          <w:sz w:val="24"/>
          <w:szCs w:val="24"/>
        </w:rPr>
        <w:t xml:space="preserve">of the world, </w:t>
      </w:r>
      <w:r w:rsidR="008F614D">
        <w:rPr>
          <w:kern w:val="0"/>
          <w:sz w:val="24"/>
          <w:szCs w:val="24"/>
        </w:rPr>
        <w:t>then</w:t>
      </w:r>
      <w:r w:rsidR="00A21C6C">
        <w:rPr>
          <w:kern w:val="0"/>
          <w:sz w:val="24"/>
          <w:szCs w:val="24"/>
        </w:rPr>
        <w:t xml:space="preserve"> we should not jettison these tools of understanding simply </w:t>
      </w:r>
      <w:r w:rsidR="00C65B7F">
        <w:rPr>
          <w:kern w:val="0"/>
          <w:sz w:val="24"/>
          <w:szCs w:val="24"/>
        </w:rPr>
        <w:t>because</w:t>
      </w:r>
      <w:r w:rsidR="0008735E">
        <w:rPr>
          <w:kern w:val="0"/>
          <w:sz w:val="24"/>
          <w:szCs w:val="24"/>
        </w:rPr>
        <w:t>, in practice, activities instantiate more than one category</w:t>
      </w:r>
      <w:r w:rsidR="00144627">
        <w:rPr>
          <w:kern w:val="0"/>
          <w:sz w:val="24"/>
          <w:szCs w:val="24"/>
        </w:rPr>
        <w:t xml:space="preserve"> </w:t>
      </w:r>
      <w:r w:rsidR="0007525C">
        <w:rPr>
          <w:kern w:val="0"/>
          <w:sz w:val="24"/>
          <w:szCs w:val="24"/>
        </w:rPr>
        <w:t>or</w:t>
      </w:r>
      <w:r w:rsidR="00144627">
        <w:rPr>
          <w:kern w:val="0"/>
          <w:sz w:val="24"/>
          <w:szCs w:val="24"/>
        </w:rPr>
        <w:t xml:space="preserve"> distinction</w:t>
      </w:r>
      <w:r w:rsidR="0008735E">
        <w:rPr>
          <w:kern w:val="0"/>
          <w:sz w:val="24"/>
          <w:szCs w:val="24"/>
        </w:rPr>
        <w:t xml:space="preserve">. </w:t>
      </w:r>
      <w:r w:rsidR="00144627">
        <w:rPr>
          <w:kern w:val="0"/>
          <w:sz w:val="24"/>
          <w:szCs w:val="24"/>
        </w:rPr>
        <w:t xml:space="preserve"> </w:t>
      </w:r>
      <w:r w:rsidRPr="008E09FA">
        <w:rPr>
          <w:kern w:val="0"/>
          <w:sz w:val="24"/>
          <w:szCs w:val="24"/>
        </w:rPr>
        <w:t xml:space="preserve">In this light, the </w:t>
      </w:r>
      <w:r w:rsidR="00A12589">
        <w:rPr>
          <w:kern w:val="0"/>
          <w:sz w:val="24"/>
          <w:szCs w:val="24"/>
        </w:rPr>
        <w:t xml:space="preserve">standard objection against Arendt’s distinction has limited force, and the real </w:t>
      </w:r>
      <w:r w:rsidRPr="008E09FA">
        <w:rPr>
          <w:kern w:val="0"/>
          <w:sz w:val="24"/>
          <w:szCs w:val="24"/>
        </w:rPr>
        <w:t xml:space="preserve">question </w:t>
      </w:r>
      <w:r w:rsidR="00A12589">
        <w:rPr>
          <w:kern w:val="0"/>
          <w:sz w:val="24"/>
          <w:szCs w:val="24"/>
        </w:rPr>
        <w:t>becomes</w:t>
      </w:r>
      <w:r w:rsidRPr="008E09FA">
        <w:rPr>
          <w:kern w:val="0"/>
          <w:sz w:val="24"/>
          <w:szCs w:val="24"/>
        </w:rPr>
        <w:t xml:space="preserve"> not whether </w:t>
      </w:r>
      <w:r w:rsidR="00C7779F">
        <w:rPr>
          <w:kern w:val="0"/>
          <w:sz w:val="24"/>
          <w:szCs w:val="24"/>
        </w:rPr>
        <w:t xml:space="preserve">a number of </w:t>
      </w:r>
      <w:r w:rsidR="00C65B7F">
        <w:rPr>
          <w:kern w:val="0"/>
          <w:sz w:val="24"/>
          <w:szCs w:val="24"/>
        </w:rPr>
        <w:t>instances of</w:t>
      </w:r>
      <w:r w:rsidRPr="008E09FA">
        <w:rPr>
          <w:kern w:val="0"/>
          <w:sz w:val="24"/>
          <w:szCs w:val="24"/>
        </w:rPr>
        <w:t xml:space="preserve"> labor</w:t>
      </w:r>
      <w:r w:rsidR="00D42370">
        <w:rPr>
          <w:kern w:val="0"/>
          <w:sz w:val="24"/>
          <w:szCs w:val="24"/>
        </w:rPr>
        <w:t>, work</w:t>
      </w:r>
      <w:r w:rsidR="00354C1F">
        <w:rPr>
          <w:kern w:val="0"/>
          <w:sz w:val="24"/>
          <w:szCs w:val="24"/>
        </w:rPr>
        <w:t>,</w:t>
      </w:r>
      <w:r w:rsidRPr="008E09FA">
        <w:rPr>
          <w:kern w:val="0"/>
          <w:sz w:val="24"/>
          <w:szCs w:val="24"/>
        </w:rPr>
        <w:t xml:space="preserve"> and </w:t>
      </w:r>
      <w:r w:rsidR="00D42370">
        <w:rPr>
          <w:kern w:val="0"/>
          <w:sz w:val="24"/>
          <w:szCs w:val="24"/>
        </w:rPr>
        <w:t>action</w:t>
      </w:r>
      <w:r w:rsidRPr="008E09FA">
        <w:rPr>
          <w:kern w:val="0"/>
          <w:sz w:val="24"/>
          <w:szCs w:val="24"/>
        </w:rPr>
        <w:t xml:space="preserve"> are more complex </w:t>
      </w:r>
      <w:r w:rsidR="0008735E">
        <w:rPr>
          <w:kern w:val="0"/>
          <w:sz w:val="24"/>
          <w:szCs w:val="24"/>
        </w:rPr>
        <w:t xml:space="preserve">or heterogenous </w:t>
      </w:r>
      <w:r w:rsidRPr="008E09FA">
        <w:rPr>
          <w:kern w:val="0"/>
          <w:sz w:val="24"/>
          <w:szCs w:val="24"/>
        </w:rPr>
        <w:t xml:space="preserve">than </w:t>
      </w:r>
      <w:r w:rsidR="00D85F40">
        <w:rPr>
          <w:kern w:val="0"/>
          <w:sz w:val="24"/>
          <w:szCs w:val="24"/>
        </w:rPr>
        <w:t>Arendt’s</w:t>
      </w:r>
      <w:r w:rsidRPr="008E09FA">
        <w:rPr>
          <w:kern w:val="0"/>
          <w:sz w:val="24"/>
          <w:szCs w:val="24"/>
        </w:rPr>
        <w:t xml:space="preserve"> distinction but whether the distinction is useful in illuminating </w:t>
      </w:r>
      <w:r w:rsidR="00667B0F">
        <w:rPr>
          <w:kern w:val="0"/>
          <w:sz w:val="24"/>
          <w:szCs w:val="24"/>
        </w:rPr>
        <w:t xml:space="preserve">genuine </w:t>
      </w:r>
      <w:r w:rsidR="00A21C6C">
        <w:rPr>
          <w:kern w:val="0"/>
          <w:sz w:val="24"/>
          <w:szCs w:val="24"/>
        </w:rPr>
        <w:t>differences</w:t>
      </w:r>
      <w:r w:rsidRPr="008E09FA">
        <w:rPr>
          <w:kern w:val="0"/>
          <w:sz w:val="24"/>
          <w:szCs w:val="24"/>
        </w:rPr>
        <w:t xml:space="preserve"> </w:t>
      </w:r>
      <w:r w:rsidR="00D42370">
        <w:rPr>
          <w:kern w:val="0"/>
          <w:sz w:val="24"/>
          <w:szCs w:val="24"/>
        </w:rPr>
        <w:t>among types of human activities</w:t>
      </w:r>
      <w:r w:rsidR="00A21C6C">
        <w:rPr>
          <w:kern w:val="0"/>
          <w:sz w:val="24"/>
          <w:szCs w:val="24"/>
        </w:rPr>
        <w:t>.  F</w:t>
      </w:r>
      <w:r w:rsidRPr="008E09FA">
        <w:rPr>
          <w:kern w:val="0"/>
          <w:sz w:val="24"/>
          <w:szCs w:val="24"/>
        </w:rPr>
        <w:t xml:space="preserve">or her part, </w:t>
      </w:r>
      <w:proofErr w:type="spellStart"/>
      <w:r w:rsidRPr="008E09FA">
        <w:rPr>
          <w:kern w:val="0"/>
          <w:sz w:val="24"/>
          <w:szCs w:val="24"/>
        </w:rPr>
        <w:t>Benhabib</w:t>
      </w:r>
      <w:proofErr w:type="spellEnd"/>
      <w:r w:rsidRPr="008E09FA">
        <w:rPr>
          <w:kern w:val="0"/>
          <w:sz w:val="24"/>
          <w:szCs w:val="24"/>
        </w:rPr>
        <w:t xml:space="preserve"> believes that </w:t>
      </w:r>
      <w:r w:rsidR="0008735E">
        <w:rPr>
          <w:kern w:val="0"/>
          <w:sz w:val="24"/>
          <w:szCs w:val="24"/>
        </w:rPr>
        <w:t>Arendt’s distinction between labor and work</w:t>
      </w:r>
      <w:r w:rsidR="00667B0F">
        <w:rPr>
          <w:kern w:val="0"/>
          <w:sz w:val="24"/>
          <w:szCs w:val="24"/>
        </w:rPr>
        <w:t xml:space="preserve"> </w:t>
      </w:r>
      <w:r w:rsidR="0008735E">
        <w:rPr>
          <w:kern w:val="0"/>
          <w:sz w:val="24"/>
          <w:szCs w:val="24"/>
        </w:rPr>
        <w:t xml:space="preserve">illuminates problems in Marx’s theory of labor and positions </w:t>
      </w:r>
      <w:r w:rsidR="00667B0F">
        <w:rPr>
          <w:kern w:val="0"/>
          <w:sz w:val="24"/>
          <w:szCs w:val="24"/>
        </w:rPr>
        <w:t>her</w:t>
      </w:r>
      <w:r w:rsidR="0008735E">
        <w:rPr>
          <w:kern w:val="0"/>
          <w:sz w:val="24"/>
          <w:szCs w:val="24"/>
        </w:rPr>
        <w:t xml:space="preserve"> as one of</w:t>
      </w:r>
      <w:r w:rsidRPr="008E09FA">
        <w:rPr>
          <w:kern w:val="0"/>
          <w:sz w:val="24"/>
          <w:szCs w:val="24"/>
        </w:rPr>
        <w:t xml:space="preserve"> the most </w:t>
      </w:r>
      <w:r w:rsidR="0007525C">
        <w:rPr>
          <w:kern w:val="0"/>
          <w:sz w:val="24"/>
          <w:szCs w:val="24"/>
        </w:rPr>
        <w:t xml:space="preserve">useful and </w:t>
      </w:r>
      <w:r w:rsidRPr="008E09FA">
        <w:rPr>
          <w:kern w:val="0"/>
          <w:sz w:val="24"/>
          <w:szCs w:val="24"/>
        </w:rPr>
        <w:t>creative critics of Marxism in the twentieth century.</w:t>
      </w:r>
      <w:r w:rsidR="00A21C6C">
        <w:rPr>
          <w:rStyle w:val="FootnoteReference"/>
          <w:kern w:val="0"/>
          <w:sz w:val="24"/>
          <w:szCs w:val="24"/>
        </w:rPr>
        <w:footnoteReference w:id="8"/>
      </w:r>
      <w:r w:rsidRPr="008E09FA">
        <w:rPr>
          <w:kern w:val="0"/>
          <w:sz w:val="24"/>
          <w:szCs w:val="24"/>
        </w:rPr>
        <w:t>  </w:t>
      </w:r>
    </w:p>
    <w:p w14:paraId="7C926E22" w14:textId="000F890E" w:rsidR="00BD4E80" w:rsidRDefault="00D42370" w:rsidP="00AC47D8">
      <w:pPr>
        <w:widowControl/>
        <w:shd w:val="clear" w:color="auto" w:fill="FFFFFF"/>
        <w:overflowPunct/>
        <w:autoSpaceDE/>
        <w:autoSpaceDN/>
        <w:adjustRightInd/>
        <w:spacing w:line="480" w:lineRule="auto"/>
        <w:ind w:firstLine="720"/>
        <w:textAlignment w:val="baseline"/>
        <w:rPr>
          <w:kern w:val="0"/>
          <w:sz w:val="24"/>
          <w:szCs w:val="24"/>
        </w:rPr>
      </w:pPr>
      <w:r>
        <w:rPr>
          <w:kern w:val="0"/>
          <w:sz w:val="24"/>
          <w:szCs w:val="24"/>
        </w:rPr>
        <w:t>I</w:t>
      </w:r>
      <w:r w:rsidR="00667B0F">
        <w:rPr>
          <w:kern w:val="0"/>
          <w:sz w:val="24"/>
          <w:szCs w:val="24"/>
        </w:rPr>
        <w:t xml:space="preserve"> find that </w:t>
      </w:r>
      <w:r>
        <w:rPr>
          <w:kern w:val="0"/>
          <w:sz w:val="24"/>
          <w:szCs w:val="24"/>
        </w:rPr>
        <w:t xml:space="preserve">Arendt’s distinction </w:t>
      </w:r>
      <w:r w:rsidR="00667B0F">
        <w:rPr>
          <w:kern w:val="0"/>
          <w:sz w:val="24"/>
          <w:szCs w:val="24"/>
        </w:rPr>
        <w:t>between labor and work</w:t>
      </w:r>
      <w:r>
        <w:rPr>
          <w:kern w:val="0"/>
          <w:sz w:val="24"/>
          <w:szCs w:val="24"/>
        </w:rPr>
        <w:t xml:space="preserve"> is useful</w:t>
      </w:r>
      <w:r w:rsidR="00453046">
        <w:rPr>
          <w:kern w:val="0"/>
          <w:sz w:val="24"/>
          <w:szCs w:val="24"/>
        </w:rPr>
        <w:t xml:space="preserve"> </w:t>
      </w:r>
      <w:r w:rsidR="00667B0F">
        <w:rPr>
          <w:kern w:val="0"/>
          <w:sz w:val="24"/>
          <w:szCs w:val="24"/>
        </w:rPr>
        <w:t xml:space="preserve">in </w:t>
      </w:r>
      <w:r w:rsidR="000E0574">
        <w:rPr>
          <w:kern w:val="0"/>
          <w:sz w:val="24"/>
          <w:szCs w:val="24"/>
        </w:rPr>
        <w:t>capturing</w:t>
      </w:r>
      <w:r w:rsidR="00667B0F">
        <w:rPr>
          <w:kern w:val="0"/>
          <w:sz w:val="24"/>
          <w:szCs w:val="24"/>
        </w:rPr>
        <w:t xml:space="preserve"> appreciable differences</w:t>
      </w:r>
      <w:r w:rsidR="0007525C">
        <w:rPr>
          <w:kern w:val="0"/>
          <w:sz w:val="24"/>
          <w:szCs w:val="24"/>
        </w:rPr>
        <w:t xml:space="preserve"> between </w:t>
      </w:r>
      <w:r w:rsidR="00BD31D8" w:rsidRPr="00354C1F">
        <w:rPr>
          <w:kern w:val="0"/>
          <w:sz w:val="24"/>
          <w:szCs w:val="24"/>
        </w:rPr>
        <w:t>labor</w:t>
      </w:r>
      <w:r w:rsidR="00A923E0" w:rsidRPr="00354C1F">
        <w:rPr>
          <w:kern w:val="0"/>
          <w:sz w:val="24"/>
          <w:szCs w:val="24"/>
        </w:rPr>
        <w:t xml:space="preserve">ing </w:t>
      </w:r>
      <w:r w:rsidR="00A923E0">
        <w:rPr>
          <w:kern w:val="0"/>
          <w:sz w:val="24"/>
          <w:szCs w:val="24"/>
        </w:rPr>
        <w:t>to maintain life</w:t>
      </w:r>
      <w:r w:rsidR="00BD31D8">
        <w:rPr>
          <w:kern w:val="0"/>
          <w:sz w:val="24"/>
          <w:szCs w:val="24"/>
        </w:rPr>
        <w:t xml:space="preserve"> and </w:t>
      </w:r>
      <w:r w:rsidR="00A923E0" w:rsidRPr="00354C1F">
        <w:rPr>
          <w:kern w:val="0"/>
          <w:sz w:val="24"/>
          <w:szCs w:val="24"/>
        </w:rPr>
        <w:t xml:space="preserve">working </w:t>
      </w:r>
      <w:r w:rsidR="00A923E0">
        <w:rPr>
          <w:kern w:val="0"/>
          <w:sz w:val="24"/>
          <w:szCs w:val="24"/>
        </w:rPr>
        <w:t>to build an enduring world</w:t>
      </w:r>
      <w:r w:rsidR="00A16912">
        <w:rPr>
          <w:kern w:val="0"/>
          <w:sz w:val="24"/>
          <w:szCs w:val="24"/>
        </w:rPr>
        <w:t xml:space="preserve">. </w:t>
      </w:r>
      <w:r w:rsidR="00BD31D8">
        <w:rPr>
          <w:kern w:val="0"/>
          <w:sz w:val="24"/>
          <w:szCs w:val="24"/>
        </w:rPr>
        <w:t xml:space="preserve"> </w:t>
      </w:r>
      <w:r w:rsidR="00A16912">
        <w:rPr>
          <w:kern w:val="0"/>
          <w:sz w:val="24"/>
          <w:szCs w:val="24"/>
        </w:rPr>
        <w:t xml:space="preserve">As </w:t>
      </w:r>
      <w:r w:rsidR="0007525C">
        <w:rPr>
          <w:kern w:val="0"/>
          <w:sz w:val="24"/>
          <w:szCs w:val="24"/>
        </w:rPr>
        <w:t>Arendt</w:t>
      </w:r>
      <w:r w:rsidR="00A16912">
        <w:rPr>
          <w:kern w:val="0"/>
          <w:sz w:val="24"/>
          <w:szCs w:val="24"/>
        </w:rPr>
        <w:t xml:space="preserve"> </w:t>
      </w:r>
      <w:r w:rsidR="00C4171C">
        <w:rPr>
          <w:kern w:val="0"/>
          <w:sz w:val="24"/>
          <w:szCs w:val="24"/>
        </w:rPr>
        <w:t xml:space="preserve">highlights, </w:t>
      </w:r>
      <w:r w:rsidR="007735C9">
        <w:rPr>
          <w:kern w:val="0"/>
          <w:sz w:val="24"/>
          <w:szCs w:val="24"/>
        </w:rPr>
        <w:t xml:space="preserve">the </w:t>
      </w:r>
      <w:r w:rsidR="007735C9" w:rsidRPr="00BD31D8">
        <w:rPr>
          <w:kern w:val="0"/>
          <w:sz w:val="24"/>
          <w:szCs w:val="24"/>
        </w:rPr>
        <w:t>labor</w:t>
      </w:r>
      <w:r w:rsidR="007735C9" w:rsidRPr="007735C9">
        <w:rPr>
          <w:kern w:val="0"/>
          <w:sz w:val="24"/>
          <w:szCs w:val="24"/>
        </w:rPr>
        <w:t xml:space="preserve"> </w:t>
      </w:r>
      <w:r w:rsidR="007735C9">
        <w:rPr>
          <w:kern w:val="0"/>
          <w:sz w:val="24"/>
          <w:szCs w:val="24"/>
        </w:rPr>
        <w:t xml:space="preserve">necessary to sustain the lives of embodied beings is </w:t>
      </w:r>
      <w:r w:rsidR="00BD31D8">
        <w:rPr>
          <w:kern w:val="0"/>
          <w:sz w:val="24"/>
          <w:szCs w:val="24"/>
        </w:rPr>
        <w:t>fundamentally cyclical</w:t>
      </w:r>
      <w:r w:rsidR="007735C9">
        <w:rPr>
          <w:kern w:val="0"/>
          <w:sz w:val="24"/>
          <w:szCs w:val="24"/>
        </w:rPr>
        <w:t xml:space="preserve"> and always in need of doing, whereas </w:t>
      </w:r>
      <w:r w:rsidR="007735C9" w:rsidRPr="0007525C">
        <w:rPr>
          <w:kern w:val="0"/>
          <w:sz w:val="24"/>
          <w:szCs w:val="24"/>
        </w:rPr>
        <w:t xml:space="preserve">work </w:t>
      </w:r>
      <w:r w:rsidR="007735C9">
        <w:rPr>
          <w:kern w:val="0"/>
          <w:sz w:val="24"/>
          <w:szCs w:val="24"/>
        </w:rPr>
        <w:t>represents a</w:t>
      </w:r>
      <w:r w:rsidR="00962DB1">
        <w:rPr>
          <w:kern w:val="0"/>
          <w:sz w:val="24"/>
          <w:szCs w:val="24"/>
        </w:rPr>
        <w:t xml:space="preserve"> transcendent</w:t>
      </w:r>
      <w:r w:rsidR="007735C9">
        <w:rPr>
          <w:kern w:val="0"/>
          <w:sz w:val="24"/>
          <w:szCs w:val="24"/>
        </w:rPr>
        <w:t xml:space="preserve"> break from the perpetual natural cycles of life</w:t>
      </w:r>
      <w:r w:rsidR="00962DB1">
        <w:rPr>
          <w:kern w:val="0"/>
          <w:sz w:val="24"/>
          <w:szCs w:val="24"/>
        </w:rPr>
        <w:t xml:space="preserve">. </w:t>
      </w:r>
      <w:r w:rsidR="007735C9">
        <w:rPr>
          <w:kern w:val="0"/>
          <w:sz w:val="24"/>
          <w:szCs w:val="24"/>
        </w:rPr>
        <w:t xml:space="preserve"> </w:t>
      </w:r>
      <w:r w:rsidR="0008735E">
        <w:rPr>
          <w:kern w:val="0"/>
          <w:sz w:val="24"/>
          <w:szCs w:val="24"/>
        </w:rPr>
        <w:t>One need not be a German existentialist to appreciate that the</w:t>
      </w:r>
      <w:r w:rsidR="00962DB1">
        <w:rPr>
          <w:kern w:val="0"/>
          <w:sz w:val="24"/>
          <w:szCs w:val="24"/>
        </w:rPr>
        <w:t xml:space="preserve"> durability </w:t>
      </w:r>
      <w:r w:rsidR="00B3371C">
        <w:rPr>
          <w:kern w:val="0"/>
          <w:sz w:val="24"/>
          <w:szCs w:val="24"/>
        </w:rPr>
        <w:t xml:space="preserve">and utility </w:t>
      </w:r>
      <w:r w:rsidR="00962DB1">
        <w:rPr>
          <w:kern w:val="0"/>
          <w:sz w:val="24"/>
          <w:szCs w:val="24"/>
        </w:rPr>
        <w:t xml:space="preserve">of the products of work </w:t>
      </w:r>
      <w:r w:rsidR="00D749E5">
        <w:rPr>
          <w:kern w:val="0"/>
          <w:sz w:val="24"/>
          <w:szCs w:val="24"/>
        </w:rPr>
        <w:t>increase</w:t>
      </w:r>
      <w:r w:rsidR="00962DB1">
        <w:rPr>
          <w:kern w:val="0"/>
          <w:sz w:val="24"/>
          <w:szCs w:val="24"/>
        </w:rPr>
        <w:t xml:space="preserve"> the</w:t>
      </w:r>
      <w:r w:rsidR="008829C3">
        <w:rPr>
          <w:kern w:val="0"/>
          <w:sz w:val="24"/>
          <w:szCs w:val="24"/>
        </w:rPr>
        <w:t xml:space="preserve"> </w:t>
      </w:r>
      <w:r w:rsidR="000E0574">
        <w:rPr>
          <w:kern w:val="0"/>
          <w:sz w:val="24"/>
          <w:szCs w:val="24"/>
        </w:rPr>
        <w:t xml:space="preserve">meaningfulness and the </w:t>
      </w:r>
      <w:r w:rsidR="00962DB1">
        <w:rPr>
          <w:kern w:val="0"/>
          <w:sz w:val="24"/>
          <w:szCs w:val="24"/>
        </w:rPr>
        <w:t>satisfaction of working</w:t>
      </w:r>
      <w:r w:rsidR="00A82553">
        <w:rPr>
          <w:kern w:val="0"/>
          <w:sz w:val="24"/>
          <w:szCs w:val="24"/>
        </w:rPr>
        <w:t>, whereas the ephemeralness of labor can make activities</w:t>
      </w:r>
      <w:r w:rsidR="00B3371C">
        <w:rPr>
          <w:kern w:val="0"/>
          <w:sz w:val="24"/>
          <w:szCs w:val="24"/>
        </w:rPr>
        <w:t xml:space="preserve"> such as cooking and cleaning</w:t>
      </w:r>
      <w:r w:rsidR="00A82553">
        <w:rPr>
          <w:kern w:val="0"/>
          <w:sz w:val="24"/>
          <w:szCs w:val="24"/>
        </w:rPr>
        <w:t xml:space="preserve"> feel like the torture of Sisyphus. </w:t>
      </w:r>
      <w:r w:rsidR="0054166E">
        <w:rPr>
          <w:kern w:val="0"/>
          <w:sz w:val="24"/>
          <w:szCs w:val="24"/>
        </w:rPr>
        <w:t xml:space="preserve"> </w:t>
      </w:r>
      <w:r w:rsidR="005272DA">
        <w:rPr>
          <w:kern w:val="0"/>
          <w:sz w:val="24"/>
          <w:szCs w:val="24"/>
        </w:rPr>
        <w:t xml:space="preserve">Philosopher-turned-repairman </w:t>
      </w:r>
      <w:r w:rsidR="00B3371C">
        <w:rPr>
          <w:kern w:val="0"/>
          <w:sz w:val="24"/>
          <w:szCs w:val="24"/>
        </w:rPr>
        <w:t>Matthew Crawford</w:t>
      </w:r>
      <w:r w:rsidR="00BD31D8">
        <w:rPr>
          <w:kern w:val="0"/>
          <w:sz w:val="24"/>
          <w:szCs w:val="24"/>
        </w:rPr>
        <w:t>, for instance,</w:t>
      </w:r>
      <w:r w:rsidR="00B3371C">
        <w:rPr>
          <w:kern w:val="0"/>
          <w:sz w:val="24"/>
          <w:szCs w:val="24"/>
        </w:rPr>
        <w:t xml:space="preserve"> </w:t>
      </w:r>
      <w:r w:rsidR="00F220DC">
        <w:rPr>
          <w:kern w:val="0"/>
          <w:sz w:val="24"/>
          <w:szCs w:val="24"/>
        </w:rPr>
        <w:t>argue</w:t>
      </w:r>
      <w:r w:rsidR="00B3371C">
        <w:rPr>
          <w:kern w:val="0"/>
          <w:sz w:val="24"/>
          <w:szCs w:val="24"/>
        </w:rPr>
        <w:t xml:space="preserve">s in </w:t>
      </w:r>
      <w:r w:rsidR="00B3371C">
        <w:rPr>
          <w:i/>
          <w:iCs/>
          <w:kern w:val="0"/>
          <w:sz w:val="24"/>
          <w:szCs w:val="24"/>
        </w:rPr>
        <w:t xml:space="preserve">Shop Class as </w:t>
      </w:r>
      <w:proofErr w:type="spellStart"/>
      <w:r w:rsidR="00B3371C">
        <w:rPr>
          <w:i/>
          <w:iCs/>
          <w:kern w:val="0"/>
          <w:sz w:val="24"/>
          <w:szCs w:val="24"/>
        </w:rPr>
        <w:t>Soulcraft</w:t>
      </w:r>
      <w:proofErr w:type="spellEnd"/>
      <w:r w:rsidR="00BD31D8">
        <w:rPr>
          <w:kern w:val="0"/>
          <w:sz w:val="24"/>
          <w:szCs w:val="24"/>
        </w:rPr>
        <w:t xml:space="preserve"> that</w:t>
      </w:r>
      <w:r w:rsidR="00B3371C">
        <w:rPr>
          <w:kern w:val="0"/>
          <w:sz w:val="24"/>
          <w:szCs w:val="24"/>
        </w:rPr>
        <w:t xml:space="preserve"> building and fixing are </w:t>
      </w:r>
      <w:r w:rsidR="005936C6">
        <w:rPr>
          <w:kern w:val="0"/>
          <w:sz w:val="24"/>
          <w:szCs w:val="24"/>
        </w:rPr>
        <w:t xml:space="preserve">not only </w:t>
      </w:r>
      <w:r w:rsidR="00B3371C">
        <w:rPr>
          <w:kern w:val="0"/>
          <w:sz w:val="24"/>
          <w:szCs w:val="24"/>
        </w:rPr>
        <w:t>meaningful because they are genuinely useful</w:t>
      </w:r>
      <w:r w:rsidR="005936C6">
        <w:rPr>
          <w:kern w:val="0"/>
          <w:sz w:val="24"/>
          <w:szCs w:val="24"/>
        </w:rPr>
        <w:t xml:space="preserve">, but these activities </w:t>
      </w:r>
      <w:r w:rsidR="006F31FA">
        <w:rPr>
          <w:kern w:val="0"/>
          <w:sz w:val="24"/>
          <w:szCs w:val="24"/>
        </w:rPr>
        <w:t xml:space="preserve">are also uniquely satisfying in using </w:t>
      </w:r>
      <w:r w:rsidR="00F331EF">
        <w:rPr>
          <w:kern w:val="0"/>
          <w:sz w:val="24"/>
          <w:szCs w:val="24"/>
        </w:rPr>
        <w:t xml:space="preserve">human </w:t>
      </w:r>
      <w:r w:rsidR="006F31FA">
        <w:rPr>
          <w:kern w:val="0"/>
          <w:sz w:val="24"/>
          <w:szCs w:val="24"/>
        </w:rPr>
        <w:t xml:space="preserve">intelligence and agency to transform </w:t>
      </w:r>
      <w:r w:rsidR="00F331EF">
        <w:rPr>
          <w:kern w:val="0"/>
          <w:sz w:val="24"/>
          <w:szCs w:val="24"/>
        </w:rPr>
        <w:t xml:space="preserve">material </w:t>
      </w:r>
      <w:r w:rsidR="006F31FA">
        <w:rPr>
          <w:kern w:val="0"/>
          <w:sz w:val="24"/>
          <w:szCs w:val="24"/>
        </w:rPr>
        <w:t xml:space="preserve">reality and </w:t>
      </w:r>
      <w:r w:rsidR="00B3371C">
        <w:rPr>
          <w:kern w:val="0"/>
          <w:sz w:val="24"/>
          <w:szCs w:val="24"/>
        </w:rPr>
        <w:t>represent “a kind of communion, with others and with the future.”</w:t>
      </w:r>
      <w:r w:rsidR="00BD4E80">
        <w:rPr>
          <w:rStyle w:val="FootnoteReference"/>
          <w:kern w:val="0"/>
          <w:sz w:val="24"/>
          <w:szCs w:val="24"/>
        </w:rPr>
        <w:footnoteReference w:id="9"/>
      </w:r>
      <w:r w:rsidR="00B3371C">
        <w:rPr>
          <w:kern w:val="0"/>
          <w:sz w:val="24"/>
          <w:szCs w:val="24"/>
        </w:rPr>
        <w:t xml:space="preserve">  </w:t>
      </w:r>
      <w:r w:rsidR="00967736">
        <w:rPr>
          <w:kern w:val="0"/>
          <w:sz w:val="24"/>
          <w:szCs w:val="24"/>
        </w:rPr>
        <w:t>E</w:t>
      </w:r>
      <w:r w:rsidR="009D4660">
        <w:rPr>
          <w:kern w:val="0"/>
          <w:sz w:val="24"/>
          <w:szCs w:val="24"/>
        </w:rPr>
        <w:t xml:space="preserve">nduringness </w:t>
      </w:r>
      <w:r w:rsidR="00667B0F">
        <w:rPr>
          <w:kern w:val="0"/>
          <w:sz w:val="24"/>
          <w:szCs w:val="24"/>
        </w:rPr>
        <w:t xml:space="preserve">does </w:t>
      </w:r>
      <w:r w:rsidR="009D4660">
        <w:rPr>
          <w:kern w:val="0"/>
          <w:sz w:val="24"/>
          <w:szCs w:val="24"/>
        </w:rPr>
        <w:t xml:space="preserve">enhance the meaningfulness of work, and lasting work </w:t>
      </w:r>
      <w:r w:rsidR="009D4660">
        <w:rPr>
          <w:kern w:val="0"/>
          <w:sz w:val="24"/>
          <w:szCs w:val="24"/>
        </w:rPr>
        <w:lastRenderedPageBreak/>
        <w:t>fulfils a human desire to make a mark on the world.  In their durability, the products of work stand to have a greater impact on human communities than the products of labor</w:t>
      </w:r>
      <w:r w:rsidR="00BD4E80">
        <w:rPr>
          <w:kern w:val="0"/>
          <w:sz w:val="24"/>
          <w:szCs w:val="24"/>
        </w:rPr>
        <w:t xml:space="preserve"> that have no tangible endurance.  T</w:t>
      </w:r>
      <w:r w:rsidR="00D749E5">
        <w:rPr>
          <w:kern w:val="0"/>
          <w:sz w:val="24"/>
          <w:szCs w:val="24"/>
        </w:rPr>
        <w:t xml:space="preserve">he sight of considerable effort coming to nothing—as </w:t>
      </w:r>
      <w:r w:rsidR="00BD4E80">
        <w:rPr>
          <w:kern w:val="0"/>
          <w:sz w:val="24"/>
          <w:szCs w:val="24"/>
        </w:rPr>
        <w:t>when the labor of housecleaning evaporates as soon as the clean becomes soiled yet again</w:t>
      </w:r>
      <w:r w:rsidR="00D749E5">
        <w:rPr>
          <w:kern w:val="0"/>
          <w:sz w:val="24"/>
          <w:szCs w:val="24"/>
        </w:rPr>
        <w:t>—</w:t>
      </w:r>
      <w:r w:rsidR="00BD4E80">
        <w:rPr>
          <w:kern w:val="0"/>
          <w:sz w:val="24"/>
          <w:szCs w:val="24"/>
        </w:rPr>
        <w:t xml:space="preserve">also </w:t>
      </w:r>
      <w:r w:rsidR="00D749E5">
        <w:rPr>
          <w:kern w:val="0"/>
          <w:sz w:val="24"/>
          <w:szCs w:val="24"/>
        </w:rPr>
        <w:t>suggests a certain measure of meaninglessness and perhaps conjures an innate repugnance to futility in human beings.</w:t>
      </w:r>
      <w:r w:rsidR="00D749E5">
        <w:rPr>
          <w:rStyle w:val="FootnoteReference"/>
          <w:kern w:val="0"/>
          <w:sz w:val="24"/>
          <w:szCs w:val="24"/>
        </w:rPr>
        <w:footnoteReference w:id="10"/>
      </w:r>
      <w:r w:rsidR="003B6A35">
        <w:rPr>
          <w:kern w:val="0"/>
          <w:sz w:val="24"/>
          <w:szCs w:val="24"/>
        </w:rPr>
        <w:t xml:space="preserve">  </w:t>
      </w:r>
      <w:r w:rsidR="00A923E0">
        <w:rPr>
          <w:kern w:val="0"/>
          <w:sz w:val="24"/>
          <w:szCs w:val="24"/>
        </w:rPr>
        <w:t xml:space="preserve">Given the exasperation that attaches to futility and the </w:t>
      </w:r>
      <w:r w:rsidR="00667B0F">
        <w:rPr>
          <w:kern w:val="0"/>
          <w:sz w:val="24"/>
          <w:szCs w:val="24"/>
        </w:rPr>
        <w:t xml:space="preserve">deep </w:t>
      </w:r>
      <w:r w:rsidR="00A923E0">
        <w:rPr>
          <w:kern w:val="0"/>
          <w:sz w:val="24"/>
          <w:szCs w:val="24"/>
        </w:rPr>
        <w:t xml:space="preserve">satisfaction that attaches to enduring accomplishment, it matters </w:t>
      </w:r>
      <w:r w:rsidR="00C04D2F">
        <w:rPr>
          <w:kern w:val="0"/>
          <w:sz w:val="24"/>
          <w:szCs w:val="24"/>
        </w:rPr>
        <w:t xml:space="preserve">greatly </w:t>
      </w:r>
      <w:r w:rsidR="00A923E0">
        <w:rPr>
          <w:kern w:val="0"/>
          <w:sz w:val="24"/>
          <w:szCs w:val="24"/>
        </w:rPr>
        <w:t xml:space="preserve">as to who works and who labors. </w:t>
      </w:r>
    </w:p>
    <w:p w14:paraId="0A840DA4" w14:textId="469FA528" w:rsidR="00634B21" w:rsidRDefault="005272DA" w:rsidP="00AC47D8">
      <w:pPr>
        <w:widowControl/>
        <w:shd w:val="clear" w:color="auto" w:fill="FFFFFF"/>
        <w:overflowPunct/>
        <w:autoSpaceDE/>
        <w:autoSpaceDN/>
        <w:adjustRightInd/>
        <w:spacing w:line="480" w:lineRule="auto"/>
        <w:ind w:firstLine="720"/>
        <w:textAlignment w:val="baseline"/>
        <w:rPr>
          <w:kern w:val="0"/>
          <w:sz w:val="24"/>
          <w:szCs w:val="24"/>
        </w:rPr>
      </w:pPr>
      <w:r>
        <w:rPr>
          <w:kern w:val="0"/>
          <w:sz w:val="24"/>
          <w:szCs w:val="24"/>
        </w:rPr>
        <w:t>Yet</w:t>
      </w:r>
      <w:r w:rsidR="006F31FA">
        <w:rPr>
          <w:kern w:val="0"/>
          <w:sz w:val="24"/>
          <w:szCs w:val="24"/>
        </w:rPr>
        <w:t xml:space="preserve"> </w:t>
      </w:r>
      <w:r w:rsidR="003B6A35">
        <w:rPr>
          <w:kern w:val="0"/>
          <w:sz w:val="24"/>
          <w:szCs w:val="24"/>
        </w:rPr>
        <w:t xml:space="preserve">there are limitations to associating meaningfulness with </w:t>
      </w:r>
      <w:r w:rsidR="000465CA">
        <w:rPr>
          <w:kern w:val="0"/>
          <w:sz w:val="24"/>
          <w:szCs w:val="24"/>
        </w:rPr>
        <w:t>enduringness</w:t>
      </w:r>
      <w:r w:rsidR="005936C6">
        <w:rPr>
          <w:kern w:val="0"/>
          <w:sz w:val="24"/>
          <w:szCs w:val="24"/>
        </w:rPr>
        <w:t>: c</w:t>
      </w:r>
      <w:r w:rsidR="000465CA">
        <w:rPr>
          <w:kern w:val="0"/>
          <w:sz w:val="24"/>
          <w:szCs w:val="24"/>
        </w:rPr>
        <w:t xml:space="preserve">ooking a </w:t>
      </w:r>
      <w:r w:rsidR="003B6A35">
        <w:rPr>
          <w:kern w:val="0"/>
          <w:sz w:val="24"/>
          <w:szCs w:val="24"/>
        </w:rPr>
        <w:t xml:space="preserve">delicious meal or performing a beautiful song or dance </w:t>
      </w:r>
      <w:r w:rsidR="00102551">
        <w:rPr>
          <w:kern w:val="0"/>
          <w:sz w:val="24"/>
          <w:szCs w:val="24"/>
        </w:rPr>
        <w:t xml:space="preserve">may </w:t>
      </w:r>
      <w:r w:rsidR="003B6A35">
        <w:rPr>
          <w:kern w:val="0"/>
          <w:sz w:val="24"/>
          <w:szCs w:val="24"/>
        </w:rPr>
        <w:t xml:space="preserve">leave nothing behind but fond memories, but </w:t>
      </w:r>
      <w:r w:rsidR="00C4171C">
        <w:rPr>
          <w:kern w:val="0"/>
          <w:sz w:val="24"/>
          <w:szCs w:val="24"/>
        </w:rPr>
        <w:t>these</w:t>
      </w:r>
      <w:r w:rsidR="003B6A35">
        <w:rPr>
          <w:kern w:val="0"/>
          <w:sz w:val="24"/>
          <w:szCs w:val="24"/>
        </w:rPr>
        <w:t xml:space="preserve"> activities a</w:t>
      </w:r>
      <w:r w:rsidR="00634B21">
        <w:rPr>
          <w:kern w:val="0"/>
          <w:sz w:val="24"/>
          <w:szCs w:val="24"/>
        </w:rPr>
        <w:t>ppear</w:t>
      </w:r>
      <w:r w:rsidR="003B6A35">
        <w:rPr>
          <w:kern w:val="0"/>
          <w:sz w:val="24"/>
          <w:szCs w:val="24"/>
        </w:rPr>
        <w:t xml:space="preserve"> meaningful in exercising </w:t>
      </w:r>
      <w:r w:rsidR="000E0574">
        <w:rPr>
          <w:kern w:val="0"/>
          <w:sz w:val="24"/>
          <w:szCs w:val="24"/>
        </w:rPr>
        <w:t>skills</w:t>
      </w:r>
      <w:r w:rsidR="003B6A35">
        <w:rPr>
          <w:kern w:val="0"/>
          <w:sz w:val="24"/>
          <w:szCs w:val="24"/>
        </w:rPr>
        <w:t xml:space="preserve"> and in serving purposes in the celebration and enjoyment of life. </w:t>
      </w:r>
      <w:r w:rsidR="00102551">
        <w:rPr>
          <w:kern w:val="0"/>
          <w:sz w:val="24"/>
          <w:szCs w:val="24"/>
        </w:rPr>
        <w:t xml:space="preserve"> </w:t>
      </w:r>
      <w:r w:rsidR="00185F21">
        <w:rPr>
          <w:kern w:val="0"/>
          <w:sz w:val="24"/>
          <w:szCs w:val="24"/>
        </w:rPr>
        <w:t xml:space="preserve">Labor and other activities that produce only ephemeral experiences can still enrich life, exhibit </w:t>
      </w:r>
      <w:r w:rsidR="000E0574">
        <w:rPr>
          <w:kern w:val="0"/>
          <w:sz w:val="24"/>
          <w:szCs w:val="24"/>
        </w:rPr>
        <w:t>awesome talent</w:t>
      </w:r>
      <w:r w:rsidR="00185F21">
        <w:rPr>
          <w:kern w:val="0"/>
          <w:sz w:val="24"/>
          <w:szCs w:val="24"/>
        </w:rPr>
        <w:t>, and bring people together.  Moreover, i</w:t>
      </w:r>
      <w:r w:rsidR="00102551">
        <w:rPr>
          <w:kern w:val="0"/>
          <w:sz w:val="24"/>
          <w:szCs w:val="24"/>
        </w:rPr>
        <w:t xml:space="preserve">n contrast with thinkers who </w:t>
      </w:r>
      <w:r w:rsidR="00144627">
        <w:rPr>
          <w:kern w:val="0"/>
          <w:sz w:val="24"/>
          <w:szCs w:val="24"/>
        </w:rPr>
        <w:t>find</w:t>
      </w:r>
      <w:r w:rsidR="00102551">
        <w:rPr>
          <w:kern w:val="0"/>
          <w:sz w:val="24"/>
          <w:szCs w:val="24"/>
        </w:rPr>
        <w:t xml:space="preserve"> meaning</w:t>
      </w:r>
      <w:r w:rsidR="00144627">
        <w:rPr>
          <w:kern w:val="0"/>
          <w:sz w:val="24"/>
          <w:szCs w:val="24"/>
        </w:rPr>
        <w:t xml:space="preserve"> </w:t>
      </w:r>
      <w:r w:rsidR="00102551">
        <w:rPr>
          <w:kern w:val="0"/>
          <w:sz w:val="24"/>
          <w:szCs w:val="24"/>
        </w:rPr>
        <w:t>in the accomplishment of enduring or transcendent works, there are some who</w:t>
      </w:r>
      <w:r w:rsidR="00271F99">
        <w:rPr>
          <w:kern w:val="0"/>
          <w:sz w:val="24"/>
          <w:szCs w:val="24"/>
        </w:rPr>
        <w:t xml:space="preserve"> </w:t>
      </w:r>
      <w:r w:rsidR="000E0574">
        <w:rPr>
          <w:kern w:val="0"/>
          <w:sz w:val="24"/>
          <w:szCs w:val="24"/>
        </w:rPr>
        <w:t>justifiably find</w:t>
      </w:r>
      <w:r w:rsidR="00102551">
        <w:rPr>
          <w:kern w:val="0"/>
          <w:sz w:val="24"/>
          <w:szCs w:val="24"/>
        </w:rPr>
        <w:t xml:space="preserve"> meaningfulness in the everyday experience of life or in the nurturing of </w:t>
      </w:r>
      <w:r w:rsidR="00593080">
        <w:rPr>
          <w:kern w:val="0"/>
          <w:sz w:val="24"/>
          <w:szCs w:val="24"/>
        </w:rPr>
        <w:t xml:space="preserve">people and personal </w:t>
      </w:r>
      <w:r w:rsidR="00102551">
        <w:rPr>
          <w:kern w:val="0"/>
          <w:sz w:val="24"/>
          <w:szCs w:val="24"/>
        </w:rPr>
        <w:t>relationships.</w:t>
      </w:r>
      <w:r w:rsidR="00144627">
        <w:rPr>
          <w:rStyle w:val="FootnoteReference"/>
          <w:kern w:val="0"/>
          <w:sz w:val="24"/>
          <w:szCs w:val="24"/>
        </w:rPr>
        <w:footnoteReference w:id="11"/>
      </w:r>
      <w:r w:rsidR="00102551">
        <w:rPr>
          <w:kern w:val="0"/>
          <w:sz w:val="24"/>
          <w:szCs w:val="24"/>
        </w:rPr>
        <w:t xml:space="preserve">  </w:t>
      </w:r>
      <w:r w:rsidR="00271F99">
        <w:rPr>
          <w:kern w:val="0"/>
          <w:sz w:val="24"/>
          <w:szCs w:val="24"/>
        </w:rPr>
        <w:t xml:space="preserve">From such a perspective, labor is not necessarily less meaningful than work that carries greater worldly permanence: the </w:t>
      </w:r>
      <w:r w:rsidR="00D15398">
        <w:rPr>
          <w:kern w:val="0"/>
          <w:sz w:val="24"/>
          <w:szCs w:val="24"/>
        </w:rPr>
        <w:t xml:space="preserve">repetitive </w:t>
      </w:r>
      <w:r w:rsidR="00271F99">
        <w:rPr>
          <w:kern w:val="0"/>
          <w:sz w:val="24"/>
          <w:szCs w:val="24"/>
        </w:rPr>
        <w:t xml:space="preserve">and ephemeral </w:t>
      </w:r>
      <w:r w:rsidR="00D15398">
        <w:rPr>
          <w:kern w:val="0"/>
          <w:sz w:val="24"/>
          <w:szCs w:val="24"/>
        </w:rPr>
        <w:t xml:space="preserve">labor of caring for a beloved infant, for instance, </w:t>
      </w:r>
      <w:r w:rsidR="008812A7">
        <w:rPr>
          <w:kern w:val="0"/>
          <w:sz w:val="24"/>
          <w:szCs w:val="24"/>
        </w:rPr>
        <w:t xml:space="preserve">may </w:t>
      </w:r>
      <w:r>
        <w:rPr>
          <w:kern w:val="0"/>
          <w:sz w:val="24"/>
          <w:szCs w:val="24"/>
        </w:rPr>
        <w:t>feel</w:t>
      </w:r>
      <w:r w:rsidR="00D15398">
        <w:rPr>
          <w:kern w:val="0"/>
          <w:sz w:val="24"/>
          <w:szCs w:val="24"/>
        </w:rPr>
        <w:t xml:space="preserve"> more meaningful than working for a wage in building tables, fixing computers or installing pipe drains.  </w:t>
      </w:r>
      <w:r w:rsidR="00667B0F">
        <w:rPr>
          <w:kern w:val="0"/>
          <w:sz w:val="24"/>
          <w:szCs w:val="24"/>
        </w:rPr>
        <w:t>T</w:t>
      </w:r>
      <w:r w:rsidR="008812A7">
        <w:rPr>
          <w:kern w:val="0"/>
          <w:sz w:val="24"/>
          <w:szCs w:val="24"/>
        </w:rPr>
        <w:t>here is also a</w:t>
      </w:r>
      <w:r w:rsidR="00667B0F">
        <w:rPr>
          <w:kern w:val="0"/>
          <w:sz w:val="24"/>
          <w:szCs w:val="24"/>
        </w:rPr>
        <w:t xml:space="preserve"> notable</w:t>
      </w:r>
      <w:r w:rsidR="008812A7">
        <w:rPr>
          <w:kern w:val="0"/>
          <w:sz w:val="24"/>
          <w:szCs w:val="24"/>
        </w:rPr>
        <w:t xml:space="preserve"> </w:t>
      </w:r>
      <w:r w:rsidR="00271F99">
        <w:rPr>
          <w:kern w:val="0"/>
          <w:sz w:val="24"/>
          <w:szCs w:val="24"/>
        </w:rPr>
        <w:t xml:space="preserve">living tradition in Tibetan Buddhism of painstakingly creating exquisite works of art </w:t>
      </w:r>
      <w:r w:rsidR="00271F99">
        <w:rPr>
          <w:kern w:val="0"/>
          <w:sz w:val="24"/>
          <w:szCs w:val="24"/>
        </w:rPr>
        <w:lastRenderedPageBreak/>
        <w:t xml:space="preserve">with colored sand (sand mandalas), only </w:t>
      </w:r>
      <w:r w:rsidR="00F331EF">
        <w:rPr>
          <w:kern w:val="0"/>
          <w:sz w:val="24"/>
          <w:szCs w:val="24"/>
        </w:rPr>
        <w:t xml:space="preserve">to destroy the works upon completion after a prayer.  The ritual partly symbolizes the impermanence of life and of the world, in which everything that comes into existence eventually passes out of existence. </w:t>
      </w:r>
    </w:p>
    <w:p w14:paraId="047119EB" w14:textId="62B0E51D" w:rsidR="00CF3019" w:rsidRPr="005129BE" w:rsidRDefault="00CF3019" w:rsidP="00AC47D8">
      <w:pPr>
        <w:widowControl/>
        <w:shd w:val="clear" w:color="auto" w:fill="FFFFFF"/>
        <w:overflowPunct/>
        <w:autoSpaceDE/>
        <w:autoSpaceDN/>
        <w:adjustRightInd/>
        <w:spacing w:line="480" w:lineRule="auto"/>
        <w:ind w:firstLine="720"/>
        <w:textAlignment w:val="baseline"/>
        <w:rPr>
          <w:kern w:val="0"/>
          <w:sz w:val="24"/>
          <w:szCs w:val="24"/>
        </w:rPr>
      </w:pPr>
      <w:r>
        <w:rPr>
          <w:kern w:val="0"/>
          <w:sz w:val="24"/>
          <w:szCs w:val="24"/>
        </w:rPr>
        <w:t xml:space="preserve">Arendt herself suggests that labor, work, and action lie in a hierarchy of meaningfulness in which </w:t>
      </w:r>
      <w:proofErr w:type="gramStart"/>
      <w:r>
        <w:rPr>
          <w:kern w:val="0"/>
          <w:sz w:val="24"/>
          <w:szCs w:val="24"/>
        </w:rPr>
        <w:t>work</w:t>
      </w:r>
      <w:proofErr w:type="gramEnd"/>
      <w:r>
        <w:rPr>
          <w:kern w:val="0"/>
          <w:sz w:val="24"/>
          <w:szCs w:val="24"/>
        </w:rPr>
        <w:t xml:space="preserve"> and action represent “higher and more meaningful activities for the sake of which freedom [from labor] would deserve to be won” (HC 5)</w:t>
      </w:r>
      <w:r w:rsidR="00354C1F">
        <w:rPr>
          <w:kern w:val="0"/>
          <w:sz w:val="24"/>
          <w:szCs w:val="24"/>
        </w:rPr>
        <w:t>.  A</w:t>
      </w:r>
      <w:r w:rsidR="007C253C">
        <w:rPr>
          <w:kern w:val="0"/>
          <w:sz w:val="24"/>
          <w:szCs w:val="24"/>
        </w:rPr>
        <w:t>t the same time</w:t>
      </w:r>
      <w:r w:rsidR="00354C1F">
        <w:rPr>
          <w:kern w:val="0"/>
          <w:sz w:val="24"/>
          <w:szCs w:val="24"/>
        </w:rPr>
        <w:t xml:space="preserve"> that she sees more meaningfulness in work than in labor</w:t>
      </w:r>
      <w:r w:rsidR="007C253C">
        <w:rPr>
          <w:kern w:val="0"/>
          <w:sz w:val="24"/>
          <w:szCs w:val="24"/>
        </w:rPr>
        <w:t xml:space="preserve">, </w:t>
      </w:r>
      <w:r w:rsidR="00354C1F">
        <w:rPr>
          <w:kern w:val="0"/>
          <w:sz w:val="24"/>
          <w:szCs w:val="24"/>
        </w:rPr>
        <w:t xml:space="preserve">however, </w:t>
      </w:r>
      <w:r>
        <w:rPr>
          <w:kern w:val="0"/>
          <w:sz w:val="24"/>
          <w:szCs w:val="24"/>
        </w:rPr>
        <w:t xml:space="preserve">she </w:t>
      </w:r>
      <w:r w:rsidR="00354C1F">
        <w:rPr>
          <w:kern w:val="0"/>
          <w:sz w:val="24"/>
          <w:szCs w:val="24"/>
        </w:rPr>
        <w:t xml:space="preserve">also argues that </w:t>
      </w:r>
      <w:r>
        <w:rPr>
          <w:kern w:val="0"/>
          <w:sz w:val="24"/>
          <w:szCs w:val="24"/>
        </w:rPr>
        <w:t xml:space="preserve">the meaningfulness of work </w:t>
      </w:r>
      <w:r w:rsidR="00354C1F">
        <w:rPr>
          <w:kern w:val="0"/>
          <w:sz w:val="24"/>
          <w:szCs w:val="24"/>
        </w:rPr>
        <w:t>i</w:t>
      </w:r>
      <w:r>
        <w:rPr>
          <w:kern w:val="0"/>
          <w:sz w:val="24"/>
          <w:szCs w:val="24"/>
        </w:rPr>
        <w:t xml:space="preserve">s limited by </w:t>
      </w:r>
      <w:r w:rsidR="007C4B56">
        <w:rPr>
          <w:kern w:val="0"/>
          <w:sz w:val="24"/>
          <w:szCs w:val="24"/>
        </w:rPr>
        <w:t>its</w:t>
      </w:r>
      <w:r>
        <w:rPr>
          <w:kern w:val="0"/>
          <w:sz w:val="24"/>
          <w:szCs w:val="24"/>
        </w:rPr>
        <w:t xml:space="preserve"> </w:t>
      </w:r>
      <w:r w:rsidR="007C253C">
        <w:rPr>
          <w:kern w:val="0"/>
          <w:sz w:val="24"/>
          <w:szCs w:val="24"/>
        </w:rPr>
        <w:t xml:space="preserve">inherent </w:t>
      </w:r>
      <w:r>
        <w:rPr>
          <w:kern w:val="0"/>
          <w:sz w:val="24"/>
          <w:szCs w:val="24"/>
        </w:rPr>
        <w:t xml:space="preserve">values of </w:t>
      </w:r>
      <w:r w:rsidR="007C4B56">
        <w:rPr>
          <w:kern w:val="0"/>
          <w:sz w:val="24"/>
          <w:szCs w:val="24"/>
        </w:rPr>
        <w:t>instrumentality and usefulness. The fabrication of a chair, for instance, show</w:t>
      </w:r>
      <w:r w:rsidR="000A3E06">
        <w:rPr>
          <w:kern w:val="0"/>
          <w:sz w:val="24"/>
          <w:szCs w:val="24"/>
        </w:rPr>
        <w:t>s</w:t>
      </w:r>
      <w:r w:rsidR="007C4B56">
        <w:rPr>
          <w:kern w:val="0"/>
          <w:sz w:val="24"/>
          <w:szCs w:val="24"/>
        </w:rPr>
        <w:t xml:space="preserve"> its usefulness </w:t>
      </w:r>
      <w:r w:rsidR="0091085B">
        <w:rPr>
          <w:kern w:val="0"/>
          <w:sz w:val="24"/>
          <w:szCs w:val="24"/>
        </w:rPr>
        <w:t xml:space="preserve">only </w:t>
      </w:r>
      <w:r w:rsidR="007C4B56">
        <w:rPr>
          <w:kern w:val="0"/>
          <w:sz w:val="24"/>
          <w:szCs w:val="24"/>
        </w:rPr>
        <w:t xml:space="preserve">by </w:t>
      </w:r>
      <w:r w:rsidR="000A3E06">
        <w:rPr>
          <w:kern w:val="0"/>
          <w:sz w:val="24"/>
          <w:szCs w:val="24"/>
        </w:rPr>
        <w:t>b</w:t>
      </w:r>
      <w:r w:rsidR="007C4B56">
        <w:rPr>
          <w:kern w:val="0"/>
          <w:sz w:val="24"/>
          <w:szCs w:val="24"/>
        </w:rPr>
        <w:t xml:space="preserve">ecoming a means for comfortable living or for economic exchange (HC 153).  </w:t>
      </w:r>
      <w:r w:rsidR="000A3E06">
        <w:rPr>
          <w:kern w:val="0"/>
          <w:sz w:val="24"/>
          <w:szCs w:val="24"/>
        </w:rPr>
        <w:t>The artifacts of work are always means for further ends</w:t>
      </w:r>
      <w:r w:rsidR="00CE17E2">
        <w:rPr>
          <w:kern w:val="0"/>
          <w:sz w:val="24"/>
          <w:szCs w:val="24"/>
        </w:rPr>
        <w:t xml:space="preserve"> rather than ends-in-themselves</w:t>
      </w:r>
      <w:r w:rsidR="0091085B">
        <w:rPr>
          <w:kern w:val="0"/>
          <w:sz w:val="24"/>
          <w:szCs w:val="24"/>
        </w:rPr>
        <w:t xml:space="preserve">, and </w:t>
      </w:r>
      <w:r w:rsidR="000A3E06">
        <w:rPr>
          <w:color w:val="000000"/>
          <w:sz w:val="24"/>
          <w:szCs w:val="24"/>
        </w:rPr>
        <w:t>i</w:t>
      </w:r>
      <w:r w:rsidR="007C4B56">
        <w:rPr>
          <w:kern w:val="0"/>
          <w:sz w:val="24"/>
          <w:szCs w:val="24"/>
        </w:rPr>
        <w:t xml:space="preserve">t is only when we rise above the </w:t>
      </w:r>
      <w:r w:rsidR="000A3E06">
        <w:rPr>
          <w:kern w:val="0"/>
          <w:sz w:val="24"/>
          <w:szCs w:val="24"/>
        </w:rPr>
        <w:t xml:space="preserve">utilitarian </w:t>
      </w:r>
      <w:r w:rsidR="007C4B56">
        <w:rPr>
          <w:kern w:val="0"/>
          <w:sz w:val="24"/>
          <w:szCs w:val="24"/>
        </w:rPr>
        <w:t xml:space="preserve">perspective of </w:t>
      </w:r>
      <w:r w:rsidR="007C4B56">
        <w:rPr>
          <w:i/>
          <w:iCs/>
          <w:kern w:val="0"/>
          <w:sz w:val="24"/>
          <w:szCs w:val="24"/>
        </w:rPr>
        <w:t>homo faber</w:t>
      </w:r>
      <w:r w:rsidR="000A3E06">
        <w:rPr>
          <w:kern w:val="0"/>
          <w:sz w:val="24"/>
          <w:szCs w:val="24"/>
        </w:rPr>
        <w:t xml:space="preserve"> that we can try to understand the meaning of the human world</w:t>
      </w:r>
      <w:r w:rsidR="0091085B">
        <w:rPr>
          <w:kern w:val="0"/>
          <w:sz w:val="24"/>
          <w:szCs w:val="24"/>
        </w:rPr>
        <w:t xml:space="preserve"> itself.  </w:t>
      </w:r>
      <w:r w:rsidR="007C253C" w:rsidRPr="0019114C">
        <w:rPr>
          <w:color w:val="000000"/>
          <w:sz w:val="24"/>
          <w:szCs w:val="24"/>
        </w:rPr>
        <w:t xml:space="preserve">Arendt suggests that </w:t>
      </w:r>
      <w:r w:rsidR="007C253C" w:rsidRPr="0019114C">
        <w:rPr>
          <w:i/>
          <w:iCs/>
          <w:color w:val="000000"/>
          <w:sz w:val="24"/>
          <w:szCs w:val="24"/>
        </w:rPr>
        <w:t>homo faber</w:t>
      </w:r>
      <w:r w:rsidR="007C253C" w:rsidRPr="0019114C">
        <w:rPr>
          <w:color w:val="000000"/>
          <w:sz w:val="24"/>
          <w:szCs w:val="24"/>
        </w:rPr>
        <w:t xml:space="preserve"> </w:t>
      </w:r>
      <w:r w:rsidR="0091085B">
        <w:rPr>
          <w:kern w:val="0"/>
          <w:sz w:val="24"/>
          <w:szCs w:val="24"/>
        </w:rPr>
        <w:t xml:space="preserve">can be redeemed </w:t>
      </w:r>
      <w:r w:rsidR="005129BE">
        <w:rPr>
          <w:kern w:val="0"/>
          <w:sz w:val="24"/>
          <w:szCs w:val="24"/>
        </w:rPr>
        <w:t xml:space="preserve">from </w:t>
      </w:r>
      <w:r w:rsidR="007C253C">
        <w:rPr>
          <w:kern w:val="0"/>
          <w:sz w:val="24"/>
          <w:szCs w:val="24"/>
        </w:rPr>
        <w:t>a</w:t>
      </w:r>
      <w:r w:rsidR="005129BE">
        <w:rPr>
          <w:kern w:val="0"/>
          <w:sz w:val="24"/>
          <w:szCs w:val="24"/>
        </w:rPr>
        <w:t xml:space="preserve"> predicament of </w:t>
      </w:r>
      <w:r w:rsidR="00CE17E2">
        <w:rPr>
          <w:kern w:val="0"/>
          <w:sz w:val="24"/>
          <w:szCs w:val="24"/>
        </w:rPr>
        <w:t xml:space="preserve">ultimate </w:t>
      </w:r>
      <w:r w:rsidR="005129BE">
        <w:rPr>
          <w:kern w:val="0"/>
          <w:sz w:val="24"/>
          <w:szCs w:val="24"/>
        </w:rPr>
        <w:t xml:space="preserve">meaninglessness only by human capabilities for action, speech, and narrative that makes sense of the world, just as </w:t>
      </w:r>
      <w:r w:rsidR="005129BE">
        <w:rPr>
          <w:i/>
          <w:iCs/>
          <w:kern w:val="0"/>
          <w:sz w:val="24"/>
          <w:szCs w:val="24"/>
        </w:rPr>
        <w:t xml:space="preserve">animal </w:t>
      </w:r>
      <w:proofErr w:type="spellStart"/>
      <w:r w:rsidR="005129BE">
        <w:rPr>
          <w:i/>
          <w:iCs/>
          <w:kern w:val="0"/>
          <w:sz w:val="24"/>
          <w:szCs w:val="24"/>
        </w:rPr>
        <w:t>laborans</w:t>
      </w:r>
      <w:proofErr w:type="spellEnd"/>
      <w:r w:rsidR="005129BE">
        <w:rPr>
          <w:kern w:val="0"/>
          <w:sz w:val="24"/>
          <w:szCs w:val="24"/>
        </w:rPr>
        <w:t xml:space="preserve"> can be freed from imprisonment in the cycles of life only by human capacities for making, fabricating, and producing an enduring world (HC 236). </w:t>
      </w:r>
    </w:p>
    <w:p w14:paraId="606DD1C7" w14:textId="73FEB788" w:rsidR="00A15AB7" w:rsidRDefault="00A15AB7" w:rsidP="00A15AB7">
      <w:pPr>
        <w:spacing w:line="480" w:lineRule="auto"/>
        <w:ind w:firstLine="720"/>
        <w:rPr>
          <w:color w:val="000000"/>
          <w:sz w:val="24"/>
          <w:szCs w:val="24"/>
        </w:rPr>
      </w:pPr>
      <w:r>
        <w:rPr>
          <w:kern w:val="0"/>
          <w:sz w:val="24"/>
          <w:szCs w:val="24"/>
        </w:rPr>
        <w:t>T</w:t>
      </w:r>
      <w:r w:rsidR="00CE17E2">
        <w:rPr>
          <w:kern w:val="0"/>
          <w:sz w:val="24"/>
          <w:szCs w:val="24"/>
        </w:rPr>
        <w:t xml:space="preserve">here are reasons to be skeptical of </w:t>
      </w:r>
      <w:r w:rsidR="001845D3">
        <w:rPr>
          <w:kern w:val="0"/>
          <w:sz w:val="24"/>
          <w:szCs w:val="24"/>
        </w:rPr>
        <w:t xml:space="preserve">both </w:t>
      </w:r>
      <w:r>
        <w:rPr>
          <w:kern w:val="0"/>
          <w:sz w:val="24"/>
          <w:szCs w:val="24"/>
        </w:rPr>
        <w:t xml:space="preserve">(1) </w:t>
      </w:r>
      <w:r w:rsidR="00CE17E2">
        <w:rPr>
          <w:kern w:val="0"/>
          <w:sz w:val="24"/>
          <w:szCs w:val="24"/>
        </w:rPr>
        <w:t xml:space="preserve">Arendt’s view that the meaningfulness of work is limited </w:t>
      </w:r>
      <w:r>
        <w:rPr>
          <w:kern w:val="0"/>
          <w:sz w:val="24"/>
          <w:szCs w:val="24"/>
        </w:rPr>
        <w:t xml:space="preserve">by its value of utility </w:t>
      </w:r>
      <w:r w:rsidR="001845D3">
        <w:rPr>
          <w:kern w:val="0"/>
          <w:sz w:val="24"/>
          <w:szCs w:val="24"/>
        </w:rPr>
        <w:t>and</w:t>
      </w:r>
      <w:r w:rsidR="00CE17E2">
        <w:rPr>
          <w:kern w:val="0"/>
          <w:sz w:val="24"/>
          <w:szCs w:val="24"/>
        </w:rPr>
        <w:t xml:space="preserve"> </w:t>
      </w:r>
      <w:r>
        <w:rPr>
          <w:kern w:val="0"/>
          <w:sz w:val="24"/>
          <w:szCs w:val="24"/>
        </w:rPr>
        <w:t xml:space="preserve">(2) </w:t>
      </w:r>
      <w:r w:rsidR="00CE17E2">
        <w:rPr>
          <w:kern w:val="0"/>
          <w:sz w:val="24"/>
          <w:szCs w:val="24"/>
        </w:rPr>
        <w:t xml:space="preserve">her </w:t>
      </w:r>
      <w:r w:rsidR="001845D3">
        <w:rPr>
          <w:kern w:val="0"/>
          <w:sz w:val="24"/>
          <w:szCs w:val="24"/>
        </w:rPr>
        <w:t xml:space="preserve">suggestion that work should be positioned higher than labor in </w:t>
      </w:r>
      <w:r w:rsidR="007C253C">
        <w:rPr>
          <w:kern w:val="0"/>
          <w:sz w:val="24"/>
          <w:szCs w:val="24"/>
        </w:rPr>
        <w:t>the</w:t>
      </w:r>
      <w:r w:rsidR="001845D3">
        <w:rPr>
          <w:kern w:val="0"/>
          <w:sz w:val="24"/>
          <w:szCs w:val="24"/>
        </w:rPr>
        <w:t xml:space="preserve"> hierarchy of human activities.  </w:t>
      </w:r>
      <w:r>
        <w:rPr>
          <w:kern w:val="0"/>
          <w:sz w:val="24"/>
          <w:szCs w:val="24"/>
        </w:rPr>
        <w:t>As I see it, h</w:t>
      </w:r>
      <w:r w:rsidR="001845D3">
        <w:rPr>
          <w:kern w:val="0"/>
          <w:sz w:val="24"/>
          <w:szCs w:val="24"/>
        </w:rPr>
        <w:t>er</w:t>
      </w:r>
      <w:r w:rsidR="005272DA">
        <w:rPr>
          <w:kern w:val="0"/>
          <w:sz w:val="24"/>
          <w:szCs w:val="24"/>
        </w:rPr>
        <w:t xml:space="preserve"> distinction between labor and work does not fully capture the meaningfulness </w:t>
      </w:r>
      <w:r w:rsidR="001845D3">
        <w:rPr>
          <w:kern w:val="0"/>
          <w:sz w:val="24"/>
          <w:szCs w:val="24"/>
        </w:rPr>
        <w:t xml:space="preserve">that can be found </w:t>
      </w:r>
      <w:r w:rsidR="005272DA">
        <w:rPr>
          <w:kern w:val="0"/>
          <w:sz w:val="24"/>
          <w:szCs w:val="24"/>
        </w:rPr>
        <w:t xml:space="preserve">in </w:t>
      </w:r>
      <w:r w:rsidR="001845D3">
        <w:rPr>
          <w:kern w:val="0"/>
          <w:sz w:val="24"/>
          <w:szCs w:val="24"/>
        </w:rPr>
        <w:t xml:space="preserve">both </w:t>
      </w:r>
      <w:r w:rsidR="005272DA">
        <w:rPr>
          <w:kern w:val="0"/>
          <w:sz w:val="24"/>
          <w:szCs w:val="24"/>
        </w:rPr>
        <w:t xml:space="preserve">labor and work partly because </w:t>
      </w:r>
      <w:r w:rsidR="005272DA" w:rsidRPr="00E12CE0">
        <w:rPr>
          <w:kern w:val="0"/>
          <w:sz w:val="24"/>
          <w:szCs w:val="24"/>
        </w:rPr>
        <w:t>the distinction takes no account of the personal and relational contexts in which we perform these activities</w:t>
      </w:r>
      <w:r w:rsidR="00967736" w:rsidRPr="00E12CE0">
        <w:rPr>
          <w:kern w:val="0"/>
          <w:sz w:val="24"/>
          <w:szCs w:val="24"/>
        </w:rPr>
        <w:t xml:space="preserve">.  </w:t>
      </w:r>
      <w:r w:rsidRPr="00331B85">
        <w:rPr>
          <w:kern w:val="0"/>
          <w:sz w:val="24"/>
          <w:szCs w:val="24"/>
        </w:rPr>
        <w:t xml:space="preserve">As I argue in </w:t>
      </w:r>
      <w:r w:rsidRPr="00331B85">
        <w:rPr>
          <w:i/>
          <w:iCs/>
          <w:kern w:val="0"/>
          <w:sz w:val="24"/>
          <w:szCs w:val="24"/>
        </w:rPr>
        <w:t>Meaningful Work</w:t>
      </w:r>
      <w:r w:rsidRPr="00331B85">
        <w:rPr>
          <w:kern w:val="0"/>
          <w:sz w:val="24"/>
          <w:szCs w:val="24"/>
        </w:rPr>
        <w:t xml:space="preserve">, </w:t>
      </w:r>
      <w:r>
        <w:rPr>
          <w:color w:val="000000"/>
          <w:sz w:val="24"/>
          <w:szCs w:val="24"/>
        </w:rPr>
        <w:t>building</w:t>
      </w:r>
      <w:r w:rsidRPr="00331B85">
        <w:rPr>
          <w:color w:val="000000"/>
          <w:sz w:val="24"/>
          <w:szCs w:val="24"/>
        </w:rPr>
        <w:t xml:space="preserve"> </w:t>
      </w:r>
      <w:r>
        <w:rPr>
          <w:color w:val="000000"/>
          <w:sz w:val="24"/>
          <w:szCs w:val="24"/>
        </w:rPr>
        <w:t xml:space="preserve">or reflecting </w:t>
      </w:r>
      <w:r w:rsidRPr="00331B85">
        <w:rPr>
          <w:color w:val="000000"/>
          <w:sz w:val="24"/>
          <w:szCs w:val="24"/>
        </w:rPr>
        <w:t xml:space="preserve">relationships with </w:t>
      </w:r>
      <w:r>
        <w:rPr>
          <w:color w:val="000000"/>
          <w:sz w:val="24"/>
          <w:szCs w:val="24"/>
        </w:rPr>
        <w:t>be</w:t>
      </w:r>
      <w:r w:rsidRPr="00331B85">
        <w:rPr>
          <w:color w:val="000000"/>
          <w:sz w:val="24"/>
          <w:szCs w:val="24"/>
        </w:rPr>
        <w:t xml:space="preserve">loved people and places is a prominent contextual feature of meaningful work, for a life </w:t>
      </w:r>
      <w:r w:rsidRPr="00331B85">
        <w:rPr>
          <w:color w:val="000000"/>
          <w:sz w:val="24"/>
          <w:szCs w:val="24"/>
        </w:rPr>
        <w:lastRenderedPageBreak/>
        <w:t>lived meaningfully is lived in relation to others, and loving</w:t>
      </w:r>
      <w:r>
        <w:rPr>
          <w:color w:val="000000"/>
          <w:sz w:val="24"/>
          <w:szCs w:val="24"/>
        </w:rPr>
        <w:t xml:space="preserve"> or caring </w:t>
      </w:r>
      <w:r w:rsidRPr="00331B85">
        <w:rPr>
          <w:color w:val="000000"/>
          <w:sz w:val="24"/>
          <w:szCs w:val="24"/>
        </w:rPr>
        <w:t>relationships with others provide chief sources of meaningfulness in life.</w:t>
      </w:r>
      <w:r>
        <w:rPr>
          <w:rStyle w:val="FootnoteReference"/>
          <w:color w:val="000000"/>
          <w:sz w:val="24"/>
          <w:szCs w:val="24"/>
        </w:rPr>
        <w:footnoteReference w:id="12"/>
      </w:r>
      <w:r w:rsidRPr="00331B85">
        <w:rPr>
          <w:color w:val="000000"/>
          <w:sz w:val="24"/>
          <w:szCs w:val="24"/>
        </w:rPr>
        <w:t xml:space="preserve">  Insofar as</w:t>
      </w:r>
      <w:r>
        <w:rPr>
          <w:color w:val="000000"/>
          <w:sz w:val="24"/>
          <w:szCs w:val="24"/>
        </w:rPr>
        <w:t xml:space="preserve"> labor or </w:t>
      </w:r>
      <w:r w:rsidRPr="00331B85">
        <w:rPr>
          <w:color w:val="000000"/>
          <w:sz w:val="24"/>
          <w:szCs w:val="24"/>
        </w:rPr>
        <w:t xml:space="preserve">work </w:t>
      </w:r>
      <w:r>
        <w:rPr>
          <w:color w:val="000000"/>
          <w:sz w:val="24"/>
          <w:szCs w:val="24"/>
        </w:rPr>
        <w:t xml:space="preserve">reflects </w:t>
      </w:r>
      <w:r w:rsidRPr="00331B85">
        <w:rPr>
          <w:color w:val="000000"/>
          <w:sz w:val="24"/>
          <w:szCs w:val="24"/>
        </w:rPr>
        <w:t xml:space="preserve">loving or caring relations, </w:t>
      </w:r>
      <w:r>
        <w:rPr>
          <w:color w:val="000000"/>
          <w:sz w:val="24"/>
          <w:szCs w:val="24"/>
        </w:rPr>
        <w:t>these activities</w:t>
      </w:r>
      <w:r w:rsidRPr="00331B85">
        <w:rPr>
          <w:color w:val="000000"/>
          <w:sz w:val="24"/>
          <w:szCs w:val="24"/>
        </w:rPr>
        <w:t xml:space="preserve"> can build love, simultaneously fulfilling human needs </w:t>
      </w:r>
      <w:r>
        <w:rPr>
          <w:color w:val="000000"/>
          <w:sz w:val="24"/>
          <w:szCs w:val="24"/>
        </w:rPr>
        <w:t>for</w:t>
      </w:r>
      <w:r w:rsidRPr="00331B85">
        <w:rPr>
          <w:color w:val="000000"/>
          <w:sz w:val="24"/>
          <w:szCs w:val="24"/>
        </w:rPr>
        <w:t xml:space="preserve"> </w:t>
      </w:r>
      <w:r>
        <w:rPr>
          <w:color w:val="000000"/>
          <w:sz w:val="24"/>
          <w:szCs w:val="24"/>
        </w:rPr>
        <w:t>productive output,</w:t>
      </w:r>
      <w:r w:rsidRPr="00331B85">
        <w:rPr>
          <w:color w:val="000000"/>
          <w:sz w:val="24"/>
          <w:szCs w:val="24"/>
        </w:rPr>
        <w:t xml:space="preserve"> </w:t>
      </w:r>
      <w:r>
        <w:rPr>
          <w:color w:val="000000"/>
          <w:sz w:val="24"/>
          <w:szCs w:val="24"/>
        </w:rPr>
        <w:t xml:space="preserve">for </w:t>
      </w:r>
      <w:r w:rsidRPr="00331B85">
        <w:rPr>
          <w:color w:val="000000"/>
          <w:sz w:val="24"/>
          <w:szCs w:val="24"/>
        </w:rPr>
        <w:t>meaningfulness</w:t>
      </w:r>
      <w:r>
        <w:rPr>
          <w:color w:val="000000"/>
          <w:sz w:val="24"/>
          <w:szCs w:val="24"/>
        </w:rPr>
        <w:t xml:space="preserve"> in life,</w:t>
      </w:r>
      <w:r w:rsidRPr="00331B85">
        <w:rPr>
          <w:color w:val="000000"/>
          <w:sz w:val="24"/>
          <w:szCs w:val="24"/>
        </w:rPr>
        <w:t xml:space="preserve"> and for loving relationships.  </w:t>
      </w:r>
      <w:r>
        <w:rPr>
          <w:color w:val="000000"/>
          <w:sz w:val="24"/>
          <w:szCs w:val="24"/>
        </w:rPr>
        <w:t>In this way</w:t>
      </w:r>
      <w:r w:rsidRPr="00331B85">
        <w:rPr>
          <w:color w:val="000000"/>
          <w:sz w:val="24"/>
          <w:szCs w:val="24"/>
        </w:rPr>
        <w:t xml:space="preserve">, </w:t>
      </w:r>
      <w:r>
        <w:rPr>
          <w:color w:val="000000"/>
          <w:sz w:val="24"/>
          <w:szCs w:val="24"/>
        </w:rPr>
        <w:t xml:space="preserve">labor or </w:t>
      </w:r>
      <w:r w:rsidRPr="00331B85">
        <w:rPr>
          <w:color w:val="000000"/>
          <w:sz w:val="24"/>
          <w:szCs w:val="24"/>
        </w:rPr>
        <w:t xml:space="preserve">work that exhibits care for others is </w:t>
      </w:r>
      <w:r>
        <w:rPr>
          <w:color w:val="000000"/>
          <w:sz w:val="24"/>
          <w:szCs w:val="24"/>
        </w:rPr>
        <w:t>richly</w:t>
      </w:r>
      <w:r w:rsidRPr="00331B85">
        <w:rPr>
          <w:color w:val="000000"/>
          <w:sz w:val="24"/>
          <w:szCs w:val="24"/>
        </w:rPr>
        <w:t xml:space="preserve"> meaningful, and indeed working </w:t>
      </w:r>
      <w:r w:rsidRPr="00331B85">
        <w:rPr>
          <w:i/>
          <w:color w:val="000000"/>
          <w:sz w:val="24"/>
          <w:szCs w:val="24"/>
        </w:rPr>
        <w:t>for</w:t>
      </w:r>
      <w:r w:rsidRPr="00331B85">
        <w:rPr>
          <w:color w:val="000000"/>
          <w:sz w:val="24"/>
          <w:szCs w:val="24"/>
        </w:rPr>
        <w:t xml:space="preserve"> someone (or even </w:t>
      </w:r>
      <w:r w:rsidRPr="00331B85">
        <w:rPr>
          <w:i/>
          <w:color w:val="000000"/>
          <w:sz w:val="24"/>
          <w:szCs w:val="24"/>
        </w:rPr>
        <w:t xml:space="preserve">for </w:t>
      </w:r>
      <w:r w:rsidRPr="00331B85">
        <w:rPr>
          <w:color w:val="000000"/>
          <w:sz w:val="24"/>
          <w:szCs w:val="24"/>
        </w:rPr>
        <w:t xml:space="preserve">some symbolic thing) whom one loves can transform the experience of working into a meaningful experience, when in another context the very same </w:t>
      </w:r>
      <w:r>
        <w:rPr>
          <w:color w:val="000000"/>
          <w:sz w:val="24"/>
          <w:szCs w:val="24"/>
        </w:rPr>
        <w:t xml:space="preserve">laboring or </w:t>
      </w:r>
      <w:r w:rsidRPr="00331B85">
        <w:rPr>
          <w:color w:val="000000"/>
          <w:sz w:val="24"/>
          <w:szCs w:val="24"/>
        </w:rPr>
        <w:t xml:space="preserve">working activity would be drudgery nearly bereft of meaning.  Washing dishes for an aging loved one who has trouble managing everything around the house is quietly meaningful in virtue of its personal context, not to mention in virtue of allowing oneself to be of use in meeting genuine needs.  </w:t>
      </w:r>
      <w:r>
        <w:rPr>
          <w:color w:val="000000"/>
          <w:sz w:val="24"/>
          <w:szCs w:val="24"/>
        </w:rPr>
        <w:t>By contrast, w</w:t>
      </w:r>
      <w:r w:rsidRPr="00331B85">
        <w:rPr>
          <w:color w:val="000000"/>
          <w:sz w:val="24"/>
          <w:szCs w:val="24"/>
        </w:rPr>
        <w:t xml:space="preserve">ashing dishes all day long for little pay, and with little human connection or recognition, may bear meaningfulness in serving a purpose, but it the sort of </w:t>
      </w:r>
      <w:r>
        <w:rPr>
          <w:color w:val="000000"/>
          <w:sz w:val="24"/>
          <w:szCs w:val="24"/>
        </w:rPr>
        <w:t>labor</w:t>
      </w:r>
      <w:r w:rsidRPr="00331B85">
        <w:rPr>
          <w:color w:val="000000"/>
          <w:sz w:val="24"/>
          <w:szCs w:val="24"/>
        </w:rPr>
        <w:t xml:space="preserve"> from which most seek an escape. </w:t>
      </w:r>
      <w:r>
        <w:rPr>
          <w:color w:val="000000"/>
          <w:sz w:val="24"/>
          <w:szCs w:val="24"/>
        </w:rPr>
        <w:t xml:space="preserve"> In essence, the meaningfulness of labor and work depends partly on its </w:t>
      </w:r>
      <w:r w:rsidR="00477569">
        <w:rPr>
          <w:color w:val="000000"/>
          <w:sz w:val="24"/>
          <w:szCs w:val="24"/>
        </w:rPr>
        <w:t xml:space="preserve">social and </w:t>
      </w:r>
      <w:r>
        <w:rPr>
          <w:color w:val="000000"/>
          <w:sz w:val="24"/>
          <w:szCs w:val="24"/>
        </w:rPr>
        <w:t xml:space="preserve">relational context, and examining </w:t>
      </w:r>
      <w:r w:rsidR="00477569">
        <w:rPr>
          <w:color w:val="000000"/>
          <w:sz w:val="24"/>
          <w:szCs w:val="24"/>
        </w:rPr>
        <w:t>these contexts</w:t>
      </w:r>
      <w:r>
        <w:rPr>
          <w:color w:val="000000"/>
          <w:sz w:val="24"/>
          <w:szCs w:val="24"/>
        </w:rPr>
        <w:t xml:space="preserve"> take us beyond an </w:t>
      </w:r>
      <w:proofErr w:type="spellStart"/>
      <w:r>
        <w:rPr>
          <w:color w:val="000000"/>
          <w:sz w:val="24"/>
          <w:szCs w:val="24"/>
        </w:rPr>
        <w:t>Arendtian</w:t>
      </w:r>
      <w:proofErr w:type="spellEnd"/>
      <w:r>
        <w:rPr>
          <w:color w:val="000000"/>
          <w:sz w:val="24"/>
          <w:szCs w:val="24"/>
        </w:rPr>
        <w:t xml:space="preserve"> focus on whether the product of the activity is ephemeral or durable.</w:t>
      </w:r>
    </w:p>
    <w:p w14:paraId="2A33436C" w14:textId="336CEBC0" w:rsidR="005272DA" w:rsidRPr="00E12CE0" w:rsidRDefault="00A15AB7" w:rsidP="001845D3">
      <w:pPr>
        <w:widowControl/>
        <w:shd w:val="clear" w:color="auto" w:fill="FFFFFF"/>
        <w:overflowPunct/>
        <w:autoSpaceDE/>
        <w:autoSpaceDN/>
        <w:adjustRightInd/>
        <w:spacing w:line="480" w:lineRule="auto"/>
        <w:ind w:firstLine="720"/>
        <w:textAlignment w:val="baseline"/>
        <w:rPr>
          <w:kern w:val="0"/>
          <w:sz w:val="24"/>
          <w:szCs w:val="24"/>
        </w:rPr>
      </w:pPr>
      <w:r>
        <w:rPr>
          <w:kern w:val="0"/>
          <w:sz w:val="24"/>
          <w:szCs w:val="24"/>
        </w:rPr>
        <w:t>In furthering skepticism about Arendt’s views on the meaningfulness of work, we might also c</w:t>
      </w:r>
      <w:r w:rsidR="007A0DF5">
        <w:rPr>
          <w:kern w:val="0"/>
          <w:sz w:val="24"/>
          <w:szCs w:val="24"/>
        </w:rPr>
        <w:t>onsider that</w:t>
      </w:r>
      <w:r w:rsidR="001845D3">
        <w:rPr>
          <w:kern w:val="0"/>
          <w:sz w:val="24"/>
          <w:szCs w:val="24"/>
        </w:rPr>
        <w:t xml:space="preserve">, outside of an </w:t>
      </w:r>
      <w:proofErr w:type="spellStart"/>
      <w:r w:rsidR="001845D3">
        <w:rPr>
          <w:kern w:val="0"/>
          <w:sz w:val="24"/>
          <w:szCs w:val="24"/>
        </w:rPr>
        <w:t>Arendtian</w:t>
      </w:r>
      <w:proofErr w:type="spellEnd"/>
      <w:r w:rsidR="001845D3">
        <w:rPr>
          <w:kern w:val="0"/>
          <w:sz w:val="24"/>
          <w:szCs w:val="24"/>
        </w:rPr>
        <w:t xml:space="preserve"> perspective,</w:t>
      </w:r>
      <w:r w:rsidR="007A0DF5">
        <w:rPr>
          <w:kern w:val="0"/>
          <w:sz w:val="24"/>
          <w:szCs w:val="24"/>
        </w:rPr>
        <w:t xml:space="preserve"> w</w:t>
      </w:r>
      <w:r w:rsidR="00967736" w:rsidRPr="00E12CE0">
        <w:rPr>
          <w:kern w:val="0"/>
          <w:sz w:val="24"/>
          <w:szCs w:val="24"/>
        </w:rPr>
        <w:t xml:space="preserve">orking for a family business, for instance, enhances the meaningfulness of working </w:t>
      </w:r>
      <w:r w:rsidR="008D339B" w:rsidRPr="00E12CE0">
        <w:rPr>
          <w:kern w:val="0"/>
          <w:sz w:val="24"/>
          <w:szCs w:val="24"/>
        </w:rPr>
        <w:t xml:space="preserve">on account of the personal relationships reflected in the work.  </w:t>
      </w:r>
      <w:r w:rsidR="0091529A">
        <w:rPr>
          <w:kern w:val="0"/>
          <w:sz w:val="24"/>
          <w:szCs w:val="24"/>
        </w:rPr>
        <w:t>It means more to a worker to labor or work in a shop owned and run by her own family than to perform the same work for a corporation owned by someone who is physically, socially, and economically distant.  To adduce another example, i</w:t>
      </w:r>
      <w:r w:rsidR="008D339B" w:rsidRPr="00E12CE0">
        <w:rPr>
          <w:kern w:val="0"/>
          <w:sz w:val="24"/>
          <w:szCs w:val="24"/>
        </w:rPr>
        <w:t xml:space="preserve">n academic life, contributing to a </w:t>
      </w:r>
      <w:r w:rsidR="00E12CE0" w:rsidRPr="00E12CE0">
        <w:rPr>
          <w:sz w:val="24"/>
          <w:szCs w:val="22"/>
        </w:rPr>
        <w:t>festschrift anthology appears as particularly meaningful work</w:t>
      </w:r>
      <w:r w:rsidR="00E12CE0">
        <w:rPr>
          <w:sz w:val="24"/>
          <w:szCs w:val="22"/>
        </w:rPr>
        <w:t xml:space="preserve"> </w:t>
      </w:r>
      <w:r w:rsidR="00E12CE0" w:rsidRPr="00E12CE0">
        <w:rPr>
          <w:sz w:val="24"/>
          <w:szCs w:val="22"/>
        </w:rPr>
        <w:t xml:space="preserve">partly on account </w:t>
      </w:r>
      <w:r w:rsidR="00E12CE0" w:rsidRPr="00E12CE0">
        <w:rPr>
          <w:sz w:val="24"/>
          <w:szCs w:val="22"/>
        </w:rPr>
        <w:lastRenderedPageBreak/>
        <w:t xml:space="preserve">of integrating </w:t>
      </w:r>
      <w:r w:rsidR="00E12CE0">
        <w:rPr>
          <w:sz w:val="24"/>
          <w:szCs w:val="22"/>
        </w:rPr>
        <w:t xml:space="preserve">personal </w:t>
      </w:r>
      <w:r w:rsidR="00E12CE0" w:rsidRPr="00E12CE0">
        <w:rPr>
          <w:sz w:val="24"/>
          <w:szCs w:val="22"/>
        </w:rPr>
        <w:t xml:space="preserve">academic experiences or collegial relationships </w:t>
      </w:r>
      <w:r w:rsidR="00331B85">
        <w:rPr>
          <w:sz w:val="24"/>
          <w:szCs w:val="22"/>
        </w:rPr>
        <w:t>in</w:t>
      </w:r>
      <w:r w:rsidR="00E12CE0" w:rsidRPr="00E12CE0">
        <w:rPr>
          <w:sz w:val="24"/>
          <w:szCs w:val="22"/>
        </w:rPr>
        <w:t xml:space="preserve"> work that</w:t>
      </w:r>
      <w:r w:rsidR="00185F21">
        <w:rPr>
          <w:sz w:val="24"/>
          <w:szCs w:val="22"/>
        </w:rPr>
        <w:t xml:space="preserve"> may </w:t>
      </w:r>
      <w:r w:rsidR="00E12CE0" w:rsidRPr="00E12CE0">
        <w:rPr>
          <w:sz w:val="24"/>
          <w:szCs w:val="22"/>
        </w:rPr>
        <w:t>in turn</w:t>
      </w:r>
      <w:r w:rsidR="00185F21">
        <w:rPr>
          <w:sz w:val="24"/>
          <w:szCs w:val="22"/>
        </w:rPr>
        <w:t xml:space="preserve"> </w:t>
      </w:r>
      <w:r w:rsidR="00E12CE0" w:rsidRPr="00E12CE0">
        <w:rPr>
          <w:sz w:val="24"/>
          <w:szCs w:val="22"/>
        </w:rPr>
        <w:t xml:space="preserve">impact the future of scholarly research.  And across everyday </w:t>
      </w:r>
      <w:r w:rsidR="00E12CE0" w:rsidRPr="00E12CE0">
        <w:rPr>
          <w:color w:val="000000"/>
          <w:sz w:val="24"/>
          <w:szCs w:val="22"/>
        </w:rPr>
        <w:t>occupations, when people are asked why they entered a particular line of work, they not uncommonly connect their work to their personal life or upbringing, as when a worker explains that she pursued work in a healthcare field because of health issues of family members, or landed in a particular job because it brought her back to her hometown, or enjoys feeding people in her work particularly because, as a child, she herself went without food.</w:t>
      </w:r>
      <w:r w:rsidR="00E12CE0">
        <w:rPr>
          <w:color w:val="000000"/>
          <w:sz w:val="24"/>
          <w:szCs w:val="22"/>
        </w:rPr>
        <w:t xml:space="preserve">  In each of these instances and many others, labor and work become meaningful for a worker by integrating </w:t>
      </w:r>
      <w:r w:rsidR="00243E46">
        <w:rPr>
          <w:color w:val="000000"/>
          <w:sz w:val="24"/>
          <w:szCs w:val="22"/>
        </w:rPr>
        <w:t xml:space="preserve">disparate </w:t>
      </w:r>
      <w:r w:rsidR="00E12CE0">
        <w:rPr>
          <w:color w:val="000000"/>
          <w:sz w:val="24"/>
          <w:szCs w:val="22"/>
        </w:rPr>
        <w:t>elements of a worker’s life or by reflecting personal relationships that are themselves meaningful</w:t>
      </w:r>
      <w:r w:rsidR="00243E46">
        <w:rPr>
          <w:color w:val="000000"/>
          <w:sz w:val="24"/>
          <w:szCs w:val="22"/>
        </w:rPr>
        <w:t>; t</w:t>
      </w:r>
      <w:r w:rsidR="00E12CE0">
        <w:rPr>
          <w:color w:val="000000"/>
          <w:sz w:val="24"/>
          <w:szCs w:val="22"/>
        </w:rPr>
        <w:t>herein, labor</w:t>
      </w:r>
      <w:r w:rsidR="00C57D5D">
        <w:rPr>
          <w:color w:val="000000"/>
          <w:sz w:val="24"/>
          <w:szCs w:val="22"/>
        </w:rPr>
        <w:t xml:space="preserve"> can become far more than an imprisonment in an ever-recurring cycle of life, and work can meaningful </w:t>
      </w:r>
      <w:r w:rsidR="00331B85">
        <w:rPr>
          <w:color w:val="000000"/>
          <w:sz w:val="24"/>
          <w:szCs w:val="22"/>
        </w:rPr>
        <w:t xml:space="preserve">far </w:t>
      </w:r>
      <w:r w:rsidR="00C57D5D">
        <w:rPr>
          <w:color w:val="000000"/>
          <w:sz w:val="24"/>
          <w:szCs w:val="22"/>
        </w:rPr>
        <w:t>beyond serving as a means to produce an enduring object.</w:t>
      </w:r>
    </w:p>
    <w:p w14:paraId="4B7AF927" w14:textId="517560F6" w:rsidR="001A7072" w:rsidRDefault="0019114C" w:rsidP="00AC47D8">
      <w:pPr>
        <w:spacing w:line="480" w:lineRule="auto"/>
        <w:ind w:firstLine="720"/>
        <w:rPr>
          <w:color w:val="000000"/>
          <w:sz w:val="24"/>
          <w:szCs w:val="24"/>
        </w:rPr>
      </w:pPr>
      <w:r>
        <w:rPr>
          <w:color w:val="000000"/>
          <w:sz w:val="24"/>
          <w:szCs w:val="24"/>
        </w:rPr>
        <w:t>Furthermore, w</w:t>
      </w:r>
      <w:r w:rsidR="00AC7558">
        <w:rPr>
          <w:color w:val="000000"/>
          <w:sz w:val="24"/>
          <w:szCs w:val="24"/>
        </w:rPr>
        <w:t xml:space="preserve">hereas </w:t>
      </w:r>
      <w:r w:rsidR="00AC7558" w:rsidRPr="0019114C">
        <w:rPr>
          <w:color w:val="000000"/>
          <w:sz w:val="24"/>
          <w:szCs w:val="24"/>
        </w:rPr>
        <w:t xml:space="preserve">Arendt suggests that </w:t>
      </w:r>
      <w:r w:rsidR="00AC7558" w:rsidRPr="0019114C">
        <w:rPr>
          <w:i/>
          <w:iCs/>
          <w:color w:val="000000"/>
          <w:sz w:val="24"/>
          <w:szCs w:val="24"/>
        </w:rPr>
        <w:t>homo faber</w:t>
      </w:r>
      <w:r w:rsidR="00AC7558" w:rsidRPr="0019114C">
        <w:rPr>
          <w:color w:val="000000"/>
          <w:sz w:val="24"/>
          <w:szCs w:val="24"/>
        </w:rPr>
        <w:t xml:space="preserve"> faces a predicament of ultimate meaninglessness, since work </w:t>
      </w:r>
      <w:r w:rsidR="00CF0BB1">
        <w:rPr>
          <w:color w:val="000000"/>
          <w:sz w:val="24"/>
          <w:szCs w:val="24"/>
        </w:rPr>
        <w:t xml:space="preserve">only </w:t>
      </w:r>
      <w:r w:rsidR="00AC7558" w:rsidRPr="0019114C">
        <w:rPr>
          <w:color w:val="000000"/>
          <w:sz w:val="24"/>
          <w:szCs w:val="24"/>
        </w:rPr>
        <w:t>produces artifacts that serve useful ends</w:t>
      </w:r>
      <w:r w:rsidR="00CF0BB1">
        <w:rPr>
          <w:color w:val="000000"/>
          <w:sz w:val="24"/>
          <w:szCs w:val="24"/>
        </w:rPr>
        <w:t xml:space="preserve"> and cannot itself set meaningful human ends</w:t>
      </w:r>
      <w:r w:rsidR="00AC7558" w:rsidRPr="0019114C">
        <w:rPr>
          <w:color w:val="000000"/>
          <w:sz w:val="24"/>
          <w:szCs w:val="24"/>
        </w:rPr>
        <w:t>,</w:t>
      </w:r>
      <w:r w:rsidR="00C04D2F" w:rsidRPr="0019114C">
        <w:rPr>
          <w:rStyle w:val="FootnoteReference"/>
          <w:color w:val="000000"/>
          <w:sz w:val="24"/>
          <w:szCs w:val="24"/>
        </w:rPr>
        <w:footnoteReference w:id="13"/>
      </w:r>
      <w:r w:rsidR="00AC7558" w:rsidRPr="0019114C">
        <w:rPr>
          <w:color w:val="000000"/>
          <w:sz w:val="24"/>
          <w:szCs w:val="24"/>
        </w:rPr>
        <w:t xml:space="preserve"> I </w:t>
      </w:r>
      <w:r w:rsidR="00366E8A" w:rsidRPr="0019114C">
        <w:rPr>
          <w:color w:val="000000"/>
          <w:sz w:val="24"/>
          <w:szCs w:val="24"/>
        </w:rPr>
        <w:t xml:space="preserve">find that work can be a </w:t>
      </w:r>
      <w:r w:rsidR="0091529A">
        <w:rPr>
          <w:color w:val="000000"/>
          <w:sz w:val="24"/>
          <w:szCs w:val="24"/>
        </w:rPr>
        <w:t>multiply</w:t>
      </w:r>
      <w:r w:rsidR="00366E8A" w:rsidRPr="0019114C">
        <w:rPr>
          <w:color w:val="000000"/>
          <w:sz w:val="24"/>
          <w:szCs w:val="24"/>
        </w:rPr>
        <w:t xml:space="preserve"> meaningful activity.  </w:t>
      </w:r>
      <w:r w:rsidRPr="0019114C">
        <w:rPr>
          <w:sz w:val="24"/>
          <w:szCs w:val="24"/>
        </w:rPr>
        <w:t>More than a means to productive output, work enables people to exercise skills, earn esteem, and serve a purpose within the world.  Work is a source of pride, peer recognition, and self-respect.  A strong work ethic reflects a range of virtues including willingness to contribute, self-discipline, dependability, cooperativeness, and industriousness.  Work provides a satisfying outlet for our energies, a way of being useful</w:t>
      </w:r>
      <w:r w:rsidR="00CF0BB1">
        <w:rPr>
          <w:sz w:val="24"/>
          <w:szCs w:val="24"/>
        </w:rPr>
        <w:t xml:space="preserve"> in the world</w:t>
      </w:r>
      <w:r w:rsidRPr="0019114C">
        <w:rPr>
          <w:sz w:val="24"/>
          <w:szCs w:val="24"/>
        </w:rPr>
        <w:t xml:space="preserve">, and a sense of accomplishment that comes from a job well done.  It is at work that we hone our distinctive capabilities and skills, including job-specific skills and general problem-solving skills, social skills, and decision-making skills that help us thrive both within and outside of work. </w:t>
      </w:r>
      <w:r w:rsidR="00CF0BB1">
        <w:rPr>
          <w:sz w:val="24"/>
          <w:szCs w:val="24"/>
        </w:rPr>
        <w:t xml:space="preserve"> Fundamentally,</w:t>
      </w:r>
      <w:r w:rsidR="00667B0F">
        <w:rPr>
          <w:sz w:val="24"/>
          <w:szCs w:val="24"/>
        </w:rPr>
        <w:t xml:space="preserve"> meaningful</w:t>
      </w:r>
      <w:r w:rsidR="00CF0BB1">
        <w:rPr>
          <w:sz w:val="24"/>
          <w:szCs w:val="24"/>
        </w:rPr>
        <w:t xml:space="preserve"> work also </w:t>
      </w:r>
      <w:r w:rsidR="00366E8A" w:rsidRPr="0019114C">
        <w:rPr>
          <w:color w:val="000000"/>
          <w:sz w:val="24"/>
          <w:szCs w:val="24"/>
        </w:rPr>
        <w:t xml:space="preserve">utilizes a </w:t>
      </w:r>
      <w:r w:rsidR="00366E8A" w:rsidRPr="0019114C">
        <w:rPr>
          <w:color w:val="000000"/>
          <w:sz w:val="24"/>
          <w:szCs w:val="24"/>
        </w:rPr>
        <w:lastRenderedPageBreak/>
        <w:t>person’s energies and abilities in serving needs and goals in a community and therein makes a person a needed component of a world beyond herself, providing a reason for her existence in the world</w:t>
      </w:r>
      <w:r w:rsidR="00CF0BB1">
        <w:rPr>
          <w:color w:val="000000"/>
          <w:sz w:val="24"/>
          <w:szCs w:val="24"/>
        </w:rPr>
        <w:t xml:space="preserve">.  </w:t>
      </w:r>
      <w:r w:rsidR="00647841">
        <w:rPr>
          <w:color w:val="000000"/>
          <w:sz w:val="24"/>
          <w:szCs w:val="24"/>
        </w:rPr>
        <w:t xml:space="preserve">Further still, </w:t>
      </w:r>
      <w:r>
        <w:rPr>
          <w:color w:val="000000"/>
          <w:sz w:val="24"/>
          <w:szCs w:val="24"/>
        </w:rPr>
        <w:t xml:space="preserve">as indicated above, </w:t>
      </w:r>
      <w:r w:rsidR="00647841">
        <w:rPr>
          <w:color w:val="000000"/>
          <w:sz w:val="24"/>
          <w:szCs w:val="24"/>
        </w:rPr>
        <w:t xml:space="preserve">work can endow meaningfulness by integrating elements of life or by reflecting the deeply held values and commitments of a worker, thus helping her to render the patchwork of life more coherent or consistent.  </w:t>
      </w:r>
      <w:r w:rsidR="00CF0BB1">
        <w:rPr>
          <w:color w:val="000000"/>
          <w:sz w:val="24"/>
          <w:szCs w:val="24"/>
        </w:rPr>
        <w:t>To be sure, w</w:t>
      </w:r>
      <w:r w:rsidR="00CF0BB1" w:rsidRPr="0019114C">
        <w:rPr>
          <w:color w:val="000000"/>
          <w:sz w:val="24"/>
          <w:szCs w:val="24"/>
        </w:rPr>
        <w:t xml:space="preserve">ork is by no means the only </w:t>
      </w:r>
      <w:r w:rsidR="00667B0F">
        <w:rPr>
          <w:color w:val="000000"/>
          <w:sz w:val="24"/>
          <w:szCs w:val="24"/>
        </w:rPr>
        <w:t xml:space="preserve">– or </w:t>
      </w:r>
      <w:r w:rsidR="00CF0BB1">
        <w:rPr>
          <w:color w:val="000000"/>
          <w:sz w:val="24"/>
          <w:szCs w:val="24"/>
        </w:rPr>
        <w:t>even the most important</w:t>
      </w:r>
      <w:r w:rsidR="00667B0F">
        <w:rPr>
          <w:color w:val="000000"/>
          <w:sz w:val="24"/>
          <w:szCs w:val="24"/>
        </w:rPr>
        <w:t xml:space="preserve"> – source </w:t>
      </w:r>
      <w:r w:rsidR="00CF0BB1" w:rsidRPr="0019114C">
        <w:rPr>
          <w:color w:val="000000"/>
          <w:sz w:val="24"/>
          <w:szCs w:val="24"/>
        </w:rPr>
        <w:t>of meaning in life, but it can contribute substantially to a meaningful and flourishing human life</w:t>
      </w:r>
      <w:r w:rsidR="00667B0F">
        <w:rPr>
          <w:color w:val="000000"/>
          <w:sz w:val="24"/>
          <w:szCs w:val="24"/>
        </w:rPr>
        <w:t xml:space="preserve">, and Arendt appears to miss much of the </w:t>
      </w:r>
      <w:r w:rsidR="00E76820">
        <w:rPr>
          <w:color w:val="000000"/>
          <w:sz w:val="24"/>
          <w:szCs w:val="24"/>
        </w:rPr>
        <w:t xml:space="preserve">meaningfulness that can </w:t>
      </w:r>
      <w:r w:rsidR="0091529A">
        <w:rPr>
          <w:color w:val="000000"/>
          <w:sz w:val="24"/>
          <w:szCs w:val="24"/>
        </w:rPr>
        <w:t xml:space="preserve">justifiably </w:t>
      </w:r>
      <w:r w:rsidR="00E76820">
        <w:rPr>
          <w:color w:val="000000"/>
          <w:sz w:val="24"/>
          <w:szCs w:val="24"/>
        </w:rPr>
        <w:t>be found in work</w:t>
      </w:r>
      <w:r w:rsidR="00CF0BB1" w:rsidRPr="0019114C">
        <w:rPr>
          <w:color w:val="000000"/>
          <w:sz w:val="24"/>
          <w:szCs w:val="24"/>
        </w:rPr>
        <w:t>.</w:t>
      </w:r>
    </w:p>
    <w:p w14:paraId="6D1F29D0" w14:textId="3EDE4F5F" w:rsidR="00C97D99" w:rsidRDefault="005936C6" w:rsidP="00AC47D8">
      <w:pPr>
        <w:spacing w:line="480" w:lineRule="auto"/>
        <w:ind w:firstLine="720"/>
        <w:rPr>
          <w:kern w:val="0"/>
          <w:sz w:val="24"/>
          <w:szCs w:val="24"/>
        </w:rPr>
      </w:pPr>
      <w:r>
        <w:rPr>
          <w:kern w:val="0"/>
          <w:sz w:val="24"/>
          <w:szCs w:val="24"/>
        </w:rPr>
        <w:t xml:space="preserve">In spite of my </w:t>
      </w:r>
      <w:r w:rsidR="005A6156">
        <w:rPr>
          <w:kern w:val="0"/>
          <w:sz w:val="24"/>
          <w:szCs w:val="24"/>
        </w:rPr>
        <w:t xml:space="preserve">disagreement </w:t>
      </w:r>
      <w:r>
        <w:rPr>
          <w:kern w:val="0"/>
          <w:sz w:val="24"/>
          <w:szCs w:val="24"/>
        </w:rPr>
        <w:t xml:space="preserve">with Arendt </w:t>
      </w:r>
      <w:r w:rsidR="009E1B09">
        <w:rPr>
          <w:kern w:val="0"/>
          <w:sz w:val="24"/>
          <w:szCs w:val="24"/>
        </w:rPr>
        <w:t>about</w:t>
      </w:r>
      <w:r>
        <w:rPr>
          <w:kern w:val="0"/>
          <w:sz w:val="24"/>
          <w:szCs w:val="24"/>
        </w:rPr>
        <w:t xml:space="preserve"> the meaningfulness in labor and work, I </w:t>
      </w:r>
      <w:r w:rsidR="00666847">
        <w:rPr>
          <w:kern w:val="0"/>
          <w:sz w:val="24"/>
          <w:szCs w:val="24"/>
        </w:rPr>
        <w:t>believe she is</w:t>
      </w:r>
      <w:r>
        <w:rPr>
          <w:kern w:val="0"/>
          <w:sz w:val="24"/>
          <w:szCs w:val="24"/>
        </w:rPr>
        <w:t xml:space="preserve"> correct in observing that </w:t>
      </w:r>
      <w:r w:rsidR="003514E8">
        <w:rPr>
          <w:kern w:val="0"/>
          <w:sz w:val="24"/>
          <w:szCs w:val="24"/>
        </w:rPr>
        <w:t xml:space="preserve">labor and work are part of the human condition: whatever else we may do with our existence, </w:t>
      </w:r>
      <w:r>
        <w:rPr>
          <w:kern w:val="0"/>
          <w:sz w:val="24"/>
          <w:szCs w:val="24"/>
        </w:rPr>
        <w:t xml:space="preserve">human beings must both labor to </w:t>
      </w:r>
      <w:r w:rsidR="00136798">
        <w:rPr>
          <w:kern w:val="0"/>
          <w:sz w:val="24"/>
          <w:szCs w:val="24"/>
        </w:rPr>
        <w:t>maintain our lives</w:t>
      </w:r>
      <w:r>
        <w:rPr>
          <w:kern w:val="0"/>
          <w:sz w:val="24"/>
          <w:szCs w:val="24"/>
        </w:rPr>
        <w:t xml:space="preserve"> and work to create an enduring world for ourselves.  </w:t>
      </w:r>
      <w:r w:rsidR="009E1B09">
        <w:rPr>
          <w:kern w:val="0"/>
          <w:sz w:val="24"/>
          <w:szCs w:val="24"/>
        </w:rPr>
        <w:t xml:space="preserve">It is an old dream </w:t>
      </w:r>
      <w:r w:rsidR="00136798">
        <w:rPr>
          <w:kern w:val="0"/>
          <w:sz w:val="24"/>
          <w:szCs w:val="24"/>
        </w:rPr>
        <w:t xml:space="preserve">– now revitalized by ongoing developments in automation and artificial intelligence – that </w:t>
      </w:r>
      <w:r w:rsidR="009E1B09">
        <w:rPr>
          <w:kern w:val="0"/>
          <w:sz w:val="24"/>
          <w:szCs w:val="24"/>
        </w:rPr>
        <w:t xml:space="preserve">that </w:t>
      </w:r>
      <w:r w:rsidR="00C97D99">
        <w:rPr>
          <w:kern w:val="0"/>
          <w:sz w:val="24"/>
          <w:szCs w:val="24"/>
        </w:rPr>
        <w:t>we</w:t>
      </w:r>
      <w:r w:rsidR="00136798">
        <w:rPr>
          <w:kern w:val="0"/>
          <w:sz w:val="24"/>
          <w:szCs w:val="24"/>
        </w:rPr>
        <w:t xml:space="preserve"> can someday liberate ourselves from the </w:t>
      </w:r>
      <w:r w:rsidR="005E4A0D">
        <w:rPr>
          <w:kern w:val="0"/>
          <w:sz w:val="24"/>
          <w:szCs w:val="24"/>
        </w:rPr>
        <w:t xml:space="preserve">existential </w:t>
      </w:r>
      <w:r w:rsidR="00136798">
        <w:rPr>
          <w:kern w:val="0"/>
          <w:sz w:val="24"/>
          <w:szCs w:val="24"/>
        </w:rPr>
        <w:t xml:space="preserve">burdens of labor and work by </w:t>
      </w:r>
      <w:r w:rsidR="005E4A0D">
        <w:rPr>
          <w:kern w:val="0"/>
          <w:sz w:val="24"/>
          <w:szCs w:val="24"/>
        </w:rPr>
        <w:t>creating</w:t>
      </w:r>
      <w:r w:rsidR="00324AD7">
        <w:rPr>
          <w:kern w:val="0"/>
          <w:sz w:val="24"/>
          <w:szCs w:val="24"/>
        </w:rPr>
        <w:t xml:space="preserve"> </w:t>
      </w:r>
      <w:r w:rsidR="005E4A0D">
        <w:rPr>
          <w:kern w:val="0"/>
          <w:sz w:val="24"/>
          <w:szCs w:val="24"/>
        </w:rPr>
        <w:t xml:space="preserve">machines that will toil for us in </w:t>
      </w:r>
      <w:r w:rsidR="00C97D99">
        <w:rPr>
          <w:kern w:val="0"/>
          <w:sz w:val="24"/>
          <w:szCs w:val="24"/>
        </w:rPr>
        <w:t xml:space="preserve">a variety of </w:t>
      </w:r>
      <w:r w:rsidR="00B27CB9">
        <w:rPr>
          <w:kern w:val="0"/>
          <w:sz w:val="24"/>
          <w:szCs w:val="24"/>
        </w:rPr>
        <w:t xml:space="preserve">worksites such as </w:t>
      </w:r>
      <w:r w:rsidR="005E4A0D">
        <w:rPr>
          <w:kern w:val="0"/>
          <w:sz w:val="24"/>
          <w:szCs w:val="24"/>
        </w:rPr>
        <w:t xml:space="preserve">factories, food industries, fields, laboratories, and even in the creative arts.  </w:t>
      </w:r>
      <w:r w:rsidR="00CF0BB1">
        <w:rPr>
          <w:kern w:val="0"/>
          <w:sz w:val="24"/>
          <w:szCs w:val="24"/>
        </w:rPr>
        <w:t>As Oscar Wilde dreams of the progress</w:t>
      </w:r>
      <w:r w:rsidR="00C97D99">
        <w:rPr>
          <w:kern w:val="0"/>
          <w:sz w:val="24"/>
          <w:szCs w:val="24"/>
        </w:rPr>
        <w:t xml:space="preserve"> that</w:t>
      </w:r>
      <w:r w:rsidR="00CF0BB1">
        <w:rPr>
          <w:kern w:val="0"/>
          <w:sz w:val="24"/>
          <w:szCs w:val="24"/>
        </w:rPr>
        <w:t xml:space="preserve"> machines can achieve for humanity</w:t>
      </w:r>
      <w:r w:rsidR="00C97D99">
        <w:rPr>
          <w:kern w:val="0"/>
          <w:sz w:val="24"/>
          <w:szCs w:val="24"/>
        </w:rPr>
        <w:t xml:space="preserve"> in “The Soul of Man under Socialism”:</w:t>
      </w:r>
      <w:r w:rsidR="00CF0BB1">
        <w:rPr>
          <w:kern w:val="0"/>
          <w:sz w:val="24"/>
          <w:szCs w:val="24"/>
        </w:rPr>
        <w:t xml:space="preserve"> </w:t>
      </w:r>
    </w:p>
    <w:p w14:paraId="02F6EA5D" w14:textId="77777777" w:rsidR="00C97D99" w:rsidRDefault="00CF0BB1" w:rsidP="00AC47D8">
      <w:pPr>
        <w:spacing w:line="480" w:lineRule="auto"/>
        <w:ind w:left="720"/>
        <w:rPr>
          <w:i/>
          <w:iCs/>
          <w:kern w:val="0"/>
          <w:sz w:val="24"/>
          <w:szCs w:val="24"/>
        </w:rPr>
      </w:pPr>
      <w:r>
        <w:rPr>
          <w:kern w:val="0"/>
          <w:sz w:val="24"/>
          <w:szCs w:val="24"/>
        </w:rPr>
        <w:t>“All unintellectual labor, all monotonous, dull labor, all labor that deals with dreadful things, and involves unpleasant conditions, must be done by machinery.  Machines</w:t>
      </w:r>
      <w:r w:rsidR="00C97D99">
        <w:rPr>
          <w:kern w:val="0"/>
          <w:sz w:val="24"/>
          <w:szCs w:val="24"/>
        </w:rPr>
        <w:t xml:space="preserve"> must work for us in coal mines and do all sanitary services, and be the stoker of steamers, and clean the streets, and run messages on wet days and do anything that is tedious or distressing.”</w:t>
      </w:r>
      <w:r w:rsidR="00C97D99">
        <w:rPr>
          <w:rStyle w:val="FootnoteReference"/>
          <w:kern w:val="0"/>
          <w:sz w:val="24"/>
          <w:szCs w:val="24"/>
        </w:rPr>
        <w:footnoteReference w:id="14"/>
      </w:r>
      <w:r>
        <w:rPr>
          <w:kern w:val="0"/>
          <w:sz w:val="24"/>
          <w:szCs w:val="24"/>
        </w:rPr>
        <w:t xml:space="preserve"> </w:t>
      </w:r>
      <w:r>
        <w:rPr>
          <w:i/>
          <w:iCs/>
          <w:kern w:val="0"/>
          <w:sz w:val="24"/>
          <w:szCs w:val="24"/>
        </w:rPr>
        <w:t xml:space="preserve"> </w:t>
      </w:r>
    </w:p>
    <w:p w14:paraId="3551AF91" w14:textId="393E29C8" w:rsidR="00324AD7" w:rsidRPr="00136798" w:rsidRDefault="00C97D99" w:rsidP="00AC47D8">
      <w:pPr>
        <w:spacing w:line="480" w:lineRule="auto"/>
        <w:rPr>
          <w:sz w:val="24"/>
          <w:szCs w:val="24"/>
        </w:rPr>
      </w:pPr>
      <w:r>
        <w:rPr>
          <w:kern w:val="0"/>
          <w:sz w:val="24"/>
          <w:szCs w:val="24"/>
        </w:rPr>
        <w:lastRenderedPageBreak/>
        <w:t xml:space="preserve">The hope that machines can relieve the burdens of unpleasant labor and work may be motivated by a sound </w:t>
      </w:r>
      <w:r w:rsidR="00E76820">
        <w:rPr>
          <w:kern w:val="0"/>
          <w:sz w:val="24"/>
          <w:szCs w:val="24"/>
        </w:rPr>
        <w:t xml:space="preserve">moral </w:t>
      </w:r>
      <w:r>
        <w:rPr>
          <w:kern w:val="0"/>
          <w:sz w:val="24"/>
          <w:szCs w:val="24"/>
        </w:rPr>
        <w:t xml:space="preserve">insight that labor and work that wears out a person is most fit for a non-person to perform, and it has increasing potential to eliminate substantial portions of labor and work from human life.  </w:t>
      </w:r>
      <w:r w:rsidR="00E76820">
        <w:rPr>
          <w:kern w:val="0"/>
          <w:sz w:val="24"/>
          <w:szCs w:val="24"/>
        </w:rPr>
        <w:t>Yet</w:t>
      </w:r>
      <w:r>
        <w:rPr>
          <w:kern w:val="0"/>
          <w:sz w:val="24"/>
          <w:szCs w:val="24"/>
        </w:rPr>
        <w:t xml:space="preserve"> while</w:t>
      </w:r>
      <w:r w:rsidR="00324AD7">
        <w:rPr>
          <w:kern w:val="0"/>
          <w:sz w:val="24"/>
          <w:szCs w:val="24"/>
        </w:rPr>
        <w:t xml:space="preserve"> technological </w:t>
      </w:r>
      <w:r w:rsidR="00E76820">
        <w:rPr>
          <w:kern w:val="0"/>
          <w:sz w:val="24"/>
          <w:szCs w:val="24"/>
        </w:rPr>
        <w:t>progress</w:t>
      </w:r>
      <w:r w:rsidR="00324AD7">
        <w:rPr>
          <w:kern w:val="0"/>
          <w:sz w:val="24"/>
          <w:szCs w:val="24"/>
        </w:rPr>
        <w:t xml:space="preserve"> promise</w:t>
      </w:r>
      <w:r w:rsidR="00E76820">
        <w:rPr>
          <w:kern w:val="0"/>
          <w:sz w:val="24"/>
          <w:szCs w:val="24"/>
        </w:rPr>
        <w:t>s</w:t>
      </w:r>
      <w:r w:rsidR="00324AD7">
        <w:rPr>
          <w:kern w:val="0"/>
          <w:sz w:val="24"/>
          <w:szCs w:val="24"/>
        </w:rPr>
        <w:t xml:space="preserve"> to ease our burdens</w:t>
      </w:r>
      <w:r w:rsidR="00487CAC">
        <w:rPr>
          <w:kern w:val="0"/>
          <w:sz w:val="24"/>
          <w:szCs w:val="24"/>
        </w:rPr>
        <w:t xml:space="preserve"> considerably</w:t>
      </w:r>
      <w:r w:rsidR="00324AD7">
        <w:rPr>
          <w:kern w:val="0"/>
          <w:sz w:val="24"/>
          <w:szCs w:val="24"/>
        </w:rPr>
        <w:t xml:space="preserve">, </w:t>
      </w:r>
      <w:r>
        <w:rPr>
          <w:kern w:val="0"/>
          <w:sz w:val="24"/>
          <w:szCs w:val="24"/>
        </w:rPr>
        <w:t xml:space="preserve">machines, </w:t>
      </w:r>
      <w:r w:rsidR="00324AD7">
        <w:rPr>
          <w:kern w:val="0"/>
          <w:sz w:val="24"/>
          <w:szCs w:val="24"/>
        </w:rPr>
        <w:t>robots</w:t>
      </w:r>
      <w:r w:rsidR="00487CAC">
        <w:rPr>
          <w:kern w:val="0"/>
          <w:sz w:val="24"/>
          <w:szCs w:val="24"/>
        </w:rPr>
        <w:t xml:space="preserve"> </w:t>
      </w:r>
      <w:r w:rsidR="00324AD7">
        <w:rPr>
          <w:kern w:val="0"/>
          <w:sz w:val="24"/>
          <w:szCs w:val="24"/>
        </w:rPr>
        <w:t xml:space="preserve">and other technologies cannot entirely replace the social need for human labor and work.  As Arendt </w:t>
      </w:r>
      <w:r w:rsidR="00E76820">
        <w:rPr>
          <w:kern w:val="0"/>
          <w:sz w:val="24"/>
          <w:szCs w:val="24"/>
        </w:rPr>
        <w:t xml:space="preserve">herself </w:t>
      </w:r>
      <w:r w:rsidR="00324AD7">
        <w:rPr>
          <w:kern w:val="0"/>
          <w:sz w:val="24"/>
          <w:szCs w:val="24"/>
        </w:rPr>
        <w:t xml:space="preserve">notes in discussing the fundamental limitations of instruments and technologies, </w:t>
      </w:r>
      <w:r w:rsidR="00324AD7" w:rsidRPr="00136798">
        <w:rPr>
          <w:sz w:val="24"/>
          <w:szCs w:val="24"/>
        </w:rPr>
        <w:t xml:space="preserve">“a hundred gadgets in the kitchen and half a dozen robots in the cellar” </w:t>
      </w:r>
      <w:r w:rsidR="00B96006">
        <w:rPr>
          <w:sz w:val="24"/>
          <w:szCs w:val="24"/>
        </w:rPr>
        <w:t xml:space="preserve">(HC, 122) </w:t>
      </w:r>
      <w:r w:rsidR="00324AD7" w:rsidRPr="00136798">
        <w:rPr>
          <w:sz w:val="24"/>
          <w:szCs w:val="24"/>
        </w:rPr>
        <w:t xml:space="preserve">cannot replace the labor of human beings, for someone must operate these technologies, which are not always timesaving and which cannot perform all drudgeries. </w:t>
      </w:r>
      <w:r w:rsidR="00487CAC">
        <w:rPr>
          <w:sz w:val="24"/>
          <w:szCs w:val="24"/>
        </w:rPr>
        <w:t xml:space="preserve"> </w:t>
      </w:r>
      <w:r w:rsidR="00324AD7" w:rsidRPr="00136798">
        <w:rPr>
          <w:sz w:val="24"/>
          <w:szCs w:val="24"/>
        </w:rPr>
        <w:t xml:space="preserve">For Arendt, the burden of laboring to maintain life can be eliminated for some </w:t>
      </w:r>
      <w:r w:rsidR="00E76820">
        <w:rPr>
          <w:sz w:val="24"/>
          <w:szCs w:val="24"/>
        </w:rPr>
        <w:t xml:space="preserve">people </w:t>
      </w:r>
      <w:r w:rsidR="00324AD7" w:rsidRPr="00136798">
        <w:rPr>
          <w:sz w:val="24"/>
          <w:szCs w:val="24"/>
        </w:rPr>
        <w:t>only by the use of servants,</w:t>
      </w:r>
      <w:r w:rsidR="0091529A">
        <w:rPr>
          <w:rStyle w:val="FootnoteReference"/>
          <w:sz w:val="24"/>
          <w:szCs w:val="24"/>
        </w:rPr>
        <w:footnoteReference w:id="15"/>
      </w:r>
      <w:r w:rsidR="00324AD7" w:rsidRPr="00136798">
        <w:rPr>
          <w:sz w:val="24"/>
          <w:szCs w:val="24"/>
        </w:rPr>
        <w:t xml:space="preserve"> and on this point</w:t>
      </w:r>
      <w:r w:rsidR="00487CAC">
        <w:rPr>
          <w:sz w:val="24"/>
          <w:szCs w:val="24"/>
        </w:rPr>
        <w:t>,</w:t>
      </w:r>
      <w:r w:rsidR="00324AD7" w:rsidRPr="00136798">
        <w:rPr>
          <w:sz w:val="24"/>
          <w:szCs w:val="24"/>
        </w:rPr>
        <w:t xml:space="preserve"> I think she is right.   </w:t>
      </w:r>
    </w:p>
    <w:p w14:paraId="16A467C4" w14:textId="7197BA96" w:rsidR="00C97D99" w:rsidRDefault="00487CAC" w:rsidP="00AC47D8">
      <w:pPr>
        <w:spacing w:line="480" w:lineRule="auto"/>
        <w:ind w:firstLine="720"/>
        <w:rPr>
          <w:sz w:val="24"/>
          <w:szCs w:val="24"/>
        </w:rPr>
      </w:pPr>
      <w:r>
        <w:rPr>
          <w:kern w:val="0"/>
          <w:sz w:val="24"/>
          <w:szCs w:val="24"/>
        </w:rPr>
        <w:t xml:space="preserve">To see why Arendt is right in her skepticism of a post-work society, consider first that </w:t>
      </w:r>
      <w:r w:rsidRPr="00136798">
        <w:rPr>
          <w:sz w:val="24"/>
          <w:szCs w:val="24"/>
        </w:rPr>
        <w:t>caring</w:t>
      </w:r>
      <w:r>
        <w:rPr>
          <w:sz w:val="24"/>
          <w:szCs w:val="24"/>
        </w:rPr>
        <w:t xml:space="preserve"> for others </w:t>
      </w:r>
      <w:r w:rsidRPr="00136798">
        <w:rPr>
          <w:sz w:val="24"/>
          <w:szCs w:val="24"/>
        </w:rPr>
        <w:t xml:space="preserve">is a basic form of human </w:t>
      </w:r>
      <w:r>
        <w:rPr>
          <w:sz w:val="24"/>
          <w:szCs w:val="24"/>
        </w:rPr>
        <w:t>labor</w:t>
      </w:r>
      <w:r w:rsidRPr="00136798">
        <w:rPr>
          <w:sz w:val="24"/>
          <w:szCs w:val="24"/>
        </w:rPr>
        <w:t xml:space="preserve"> involving communication, human touching, empathetic interaction, and assistance to someone in need.  Caring meets a need that is born out of the fragility and dependency of life itself: many people cannot help but rely on others to maintain their lives, including young children, the elderly, the very sick</w:t>
      </w:r>
      <w:r w:rsidR="003514E8">
        <w:rPr>
          <w:sz w:val="24"/>
          <w:szCs w:val="24"/>
        </w:rPr>
        <w:t>,</w:t>
      </w:r>
      <w:r w:rsidRPr="00136798">
        <w:rPr>
          <w:sz w:val="24"/>
          <w:szCs w:val="24"/>
        </w:rPr>
        <w:t xml:space="preserve"> and the </w:t>
      </w:r>
      <w:r w:rsidR="003514E8">
        <w:rPr>
          <w:sz w:val="24"/>
          <w:szCs w:val="24"/>
        </w:rPr>
        <w:t xml:space="preserve">significantly </w:t>
      </w:r>
      <w:r w:rsidRPr="00136798">
        <w:rPr>
          <w:sz w:val="24"/>
          <w:szCs w:val="24"/>
        </w:rPr>
        <w:t>disabled.  A society that would outsource childrearing and caring of sick, aged or disabled persons to fully automated institutions would be a dystopia and, as one author writes, “an abandonment of people to machines.”</w:t>
      </w:r>
      <w:r w:rsidRPr="00136798">
        <w:rPr>
          <w:rStyle w:val="FootnoteReference"/>
          <w:sz w:val="24"/>
          <w:szCs w:val="24"/>
        </w:rPr>
        <w:footnoteReference w:id="16"/>
      </w:r>
      <w:r w:rsidRPr="00136798">
        <w:rPr>
          <w:sz w:val="24"/>
          <w:szCs w:val="24"/>
        </w:rPr>
        <w:t xml:space="preserve"> </w:t>
      </w:r>
      <w:r w:rsidR="003514E8">
        <w:rPr>
          <w:sz w:val="24"/>
          <w:szCs w:val="24"/>
        </w:rPr>
        <w:t xml:space="preserve"> </w:t>
      </w:r>
      <w:r w:rsidRPr="00136798">
        <w:rPr>
          <w:sz w:val="24"/>
          <w:szCs w:val="24"/>
        </w:rPr>
        <w:t xml:space="preserve">The presence, judgment, and </w:t>
      </w:r>
      <w:r w:rsidR="00BE15D8">
        <w:rPr>
          <w:sz w:val="24"/>
          <w:szCs w:val="24"/>
        </w:rPr>
        <w:t xml:space="preserve">embodied </w:t>
      </w:r>
      <w:r w:rsidRPr="00136798">
        <w:rPr>
          <w:sz w:val="24"/>
          <w:szCs w:val="24"/>
        </w:rPr>
        <w:t>caring of a human person is irreplaceable in caring occupations and many other</w:t>
      </w:r>
      <w:r w:rsidR="00BE15D8">
        <w:rPr>
          <w:sz w:val="24"/>
          <w:szCs w:val="24"/>
        </w:rPr>
        <w:t xml:space="preserve"> forms of labor and work</w:t>
      </w:r>
      <w:r w:rsidRPr="00136798">
        <w:rPr>
          <w:sz w:val="24"/>
          <w:szCs w:val="24"/>
        </w:rPr>
        <w:t xml:space="preserve">, </w:t>
      </w:r>
      <w:r w:rsidRPr="00136798">
        <w:rPr>
          <w:sz w:val="24"/>
          <w:szCs w:val="24"/>
        </w:rPr>
        <w:lastRenderedPageBreak/>
        <w:t xml:space="preserve">although to be sure professionals who fill these occupations use all kinds of newfangled technologies to </w:t>
      </w:r>
      <w:r w:rsidR="00BE15D8">
        <w:rPr>
          <w:sz w:val="24"/>
          <w:szCs w:val="24"/>
        </w:rPr>
        <w:t>make</w:t>
      </w:r>
      <w:r w:rsidRPr="00136798">
        <w:rPr>
          <w:sz w:val="24"/>
          <w:szCs w:val="24"/>
        </w:rPr>
        <w:t xml:space="preserve"> their work</w:t>
      </w:r>
      <w:r w:rsidR="00BE15D8">
        <w:rPr>
          <w:sz w:val="24"/>
          <w:szCs w:val="24"/>
        </w:rPr>
        <w:t xml:space="preserve"> easier.</w:t>
      </w:r>
      <w:r w:rsidR="00C97D99">
        <w:rPr>
          <w:sz w:val="24"/>
          <w:szCs w:val="24"/>
        </w:rPr>
        <w:t xml:space="preserve"> </w:t>
      </w:r>
      <w:r w:rsidR="00961870">
        <w:rPr>
          <w:sz w:val="24"/>
          <w:szCs w:val="24"/>
        </w:rPr>
        <w:t xml:space="preserve"> The labor of caring for others represents the embodiment of life itself, and </w:t>
      </w:r>
      <w:r w:rsidR="00E76820">
        <w:rPr>
          <w:sz w:val="24"/>
          <w:szCs w:val="24"/>
        </w:rPr>
        <w:t>labor</w:t>
      </w:r>
      <w:r w:rsidR="00961870">
        <w:rPr>
          <w:sz w:val="24"/>
          <w:szCs w:val="24"/>
        </w:rPr>
        <w:t xml:space="preserve"> is therefore integral in maintaining life and in the human condition, as Arendt argues.   </w:t>
      </w:r>
    </w:p>
    <w:p w14:paraId="690E6137" w14:textId="4A6AABCD" w:rsidR="00E82D94" w:rsidRDefault="00BE15D8" w:rsidP="00AC47D8">
      <w:pPr>
        <w:spacing w:line="480" w:lineRule="auto"/>
        <w:ind w:firstLine="720"/>
        <w:rPr>
          <w:sz w:val="24"/>
          <w:szCs w:val="24"/>
        </w:rPr>
      </w:pPr>
      <w:r>
        <w:rPr>
          <w:sz w:val="24"/>
          <w:szCs w:val="24"/>
        </w:rPr>
        <w:t xml:space="preserve">Secondly, in considering why we should be </w:t>
      </w:r>
      <w:bookmarkStart w:id="1" w:name="_Hlk164413946"/>
      <w:r w:rsidR="00E76820">
        <w:rPr>
          <w:sz w:val="24"/>
          <w:szCs w:val="24"/>
        </w:rPr>
        <w:t xml:space="preserve">fairly </w:t>
      </w:r>
      <w:r>
        <w:rPr>
          <w:sz w:val="24"/>
          <w:szCs w:val="24"/>
        </w:rPr>
        <w:t>skeptical of the dream of eliminating work and labor from the human condition</w:t>
      </w:r>
      <w:bookmarkEnd w:id="1"/>
      <w:r>
        <w:rPr>
          <w:sz w:val="24"/>
          <w:szCs w:val="24"/>
        </w:rPr>
        <w:t>, we might recall the necessity of labor and work</w:t>
      </w:r>
      <w:r w:rsidR="00AA0F96">
        <w:rPr>
          <w:sz w:val="24"/>
          <w:szCs w:val="24"/>
        </w:rPr>
        <w:t xml:space="preserve"> even</w:t>
      </w:r>
      <w:r>
        <w:rPr>
          <w:sz w:val="24"/>
          <w:szCs w:val="24"/>
        </w:rPr>
        <w:t xml:space="preserve"> in</w:t>
      </w:r>
      <w:r w:rsidR="005936C6" w:rsidRPr="00136798">
        <w:rPr>
          <w:sz w:val="24"/>
          <w:szCs w:val="24"/>
        </w:rPr>
        <w:t xml:space="preserve"> the most technologically advanced society that creative minds have envisioned: the society of the Starship Enterprise on Star Trek.  </w:t>
      </w:r>
      <w:r w:rsidR="00C04D2F">
        <w:rPr>
          <w:sz w:val="24"/>
          <w:szCs w:val="24"/>
        </w:rPr>
        <w:t xml:space="preserve">This society has a dramatically reduced need for </w:t>
      </w:r>
      <w:r w:rsidR="0034056F">
        <w:rPr>
          <w:sz w:val="24"/>
          <w:szCs w:val="24"/>
        </w:rPr>
        <w:t xml:space="preserve">human </w:t>
      </w:r>
      <w:r w:rsidR="00C04D2F">
        <w:rPr>
          <w:sz w:val="24"/>
          <w:szCs w:val="24"/>
        </w:rPr>
        <w:t>labor and work</w:t>
      </w:r>
      <w:r w:rsidR="003459E2">
        <w:rPr>
          <w:sz w:val="24"/>
          <w:szCs w:val="24"/>
        </w:rPr>
        <w:t xml:space="preserve"> given its labor-saving machines such as the replicator</w:t>
      </w:r>
      <w:r w:rsidR="00C04D2F">
        <w:rPr>
          <w:sz w:val="24"/>
          <w:szCs w:val="24"/>
        </w:rPr>
        <w:t>, but e</w:t>
      </w:r>
      <w:r w:rsidR="005936C6" w:rsidRPr="00136798">
        <w:rPr>
          <w:sz w:val="24"/>
          <w:szCs w:val="24"/>
        </w:rPr>
        <w:t xml:space="preserve">ven </w:t>
      </w:r>
      <w:r w:rsidR="00C04D2F">
        <w:rPr>
          <w:sz w:val="24"/>
          <w:szCs w:val="24"/>
        </w:rPr>
        <w:t xml:space="preserve">on the Enterprise, a </w:t>
      </w:r>
      <w:r w:rsidR="005936C6" w:rsidRPr="00136798">
        <w:rPr>
          <w:sz w:val="24"/>
          <w:szCs w:val="24"/>
        </w:rPr>
        <w:t xml:space="preserve">functioning </w:t>
      </w:r>
      <w:r w:rsidR="00C04D2F">
        <w:rPr>
          <w:sz w:val="24"/>
          <w:szCs w:val="24"/>
        </w:rPr>
        <w:t xml:space="preserve">human community </w:t>
      </w:r>
      <w:r w:rsidR="005936C6" w:rsidRPr="00136798">
        <w:rPr>
          <w:sz w:val="24"/>
          <w:szCs w:val="24"/>
        </w:rPr>
        <w:t>requires countless workers</w:t>
      </w:r>
      <w:r>
        <w:rPr>
          <w:sz w:val="24"/>
          <w:szCs w:val="24"/>
        </w:rPr>
        <w:t xml:space="preserve"> and laborers</w:t>
      </w:r>
      <w:r w:rsidR="005936C6" w:rsidRPr="00136798">
        <w:rPr>
          <w:sz w:val="24"/>
          <w:szCs w:val="24"/>
        </w:rPr>
        <w:t xml:space="preserve">, including commanders, administrators, engineers, information technologists, science officers, stellar cartographers, tactical officers, communications experts, exploration teams, helmsmen, bartenders, musicians, doctors, counselors, childcare workers, barbers, and so on.  In the world as we know it, likewise communities rely on innumerable workers for many goods and services: we need, for instance, doctors, dentists, and teachers to care for our health, our teeth, and the development of our children’s minds, respectively.  We need people to build and maintain the world in all its complex aspects.  </w:t>
      </w:r>
      <w:r w:rsidR="00C04D2F">
        <w:rPr>
          <w:sz w:val="24"/>
          <w:szCs w:val="24"/>
        </w:rPr>
        <w:t xml:space="preserve">We need people to labor in tending farms, transporting food, cooking meals, </w:t>
      </w:r>
      <w:r w:rsidR="006B602B">
        <w:rPr>
          <w:sz w:val="24"/>
          <w:szCs w:val="24"/>
        </w:rPr>
        <w:t>cleaning spaces</w:t>
      </w:r>
      <w:r w:rsidR="00E82D94">
        <w:rPr>
          <w:sz w:val="24"/>
          <w:szCs w:val="24"/>
        </w:rPr>
        <w:t>,</w:t>
      </w:r>
      <w:r w:rsidR="006B602B">
        <w:rPr>
          <w:sz w:val="24"/>
          <w:szCs w:val="24"/>
        </w:rPr>
        <w:t xml:space="preserve"> and raising children</w:t>
      </w:r>
      <w:r w:rsidR="00641C2F">
        <w:rPr>
          <w:sz w:val="24"/>
          <w:szCs w:val="24"/>
        </w:rPr>
        <w:t>, and to work in building, creating, analyzing, and addressing problems in different aspects of the world</w:t>
      </w:r>
      <w:r w:rsidR="006B602B">
        <w:rPr>
          <w:sz w:val="24"/>
          <w:szCs w:val="24"/>
        </w:rPr>
        <w:t xml:space="preserve">.  </w:t>
      </w:r>
      <w:r w:rsidR="005936C6" w:rsidRPr="00136798">
        <w:rPr>
          <w:sz w:val="24"/>
          <w:szCs w:val="24"/>
        </w:rPr>
        <w:t>Even in a world increasingly infused with</w:t>
      </w:r>
      <w:r w:rsidR="003459E2">
        <w:rPr>
          <w:sz w:val="24"/>
          <w:szCs w:val="24"/>
        </w:rPr>
        <w:t xml:space="preserve"> labor-saving</w:t>
      </w:r>
      <w:r w:rsidR="005936C6" w:rsidRPr="00136798">
        <w:rPr>
          <w:sz w:val="24"/>
          <w:szCs w:val="24"/>
        </w:rPr>
        <w:t xml:space="preserve"> technologies, many of us appreciate not having to interface only with computers; we want human beings to listen and respond to our needs, and we don’t want robots or machines, by themselves, teaching our children or repairing our teeth.  </w:t>
      </w:r>
    </w:p>
    <w:p w14:paraId="19B35D4B" w14:textId="6FED2D68" w:rsidR="005936C6" w:rsidRDefault="00855FBE" w:rsidP="00AC47D8">
      <w:pPr>
        <w:spacing w:line="480" w:lineRule="auto"/>
        <w:ind w:firstLine="720"/>
        <w:rPr>
          <w:sz w:val="24"/>
          <w:szCs w:val="24"/>
        </w:rPr>
      </w:pPr>
      <w:r>
        <w:rPr>
          <w:sz w:val="24"/>
          <w:szCs w:val="24"/>
        </w:rPr>
        <w:t xml:space="preserve">To be sure, some people prefer the services of machines over other human beings: some </w:t>
      </w:r>
      <w:r>
        <w:rPr>
          <w:sz w:val="24"/>
          <w:szCs w:val="24"/>
        </w:rPr>
        <w:lastRenderedPageBreak/>
        <w:t xml:space="preserve">prefer to receive their coffee from a machine rather than a barista, and some prefer robotaxis over inquisitive Uber drivers.  </w:t>
      </w:r>
      <w:r w:rsidR="00E82D94">
        <w:rPr>
          <w:sz w:val="24"/>
          <w:szCs w:val="24"/>
        </w:rPr>
        <w:t xml:space="preserve">Such preferences and efficiencies will shave a number of jobs from economies of the future, but </w:t>
      </w:r>
      <w:r w:rsidR="0034056F">
        <w:rPr>
          <w:sz w:val="24"/>
          <w:szCs w:val="24"/>
        </w:rPr>
        <w:t xml:space="preserve">human communities </w:t>
      </w:r>
      <w:r w:rsidR="00CE427F">
        <w:rPr>
          <w:sz w:val="24"/>
          <w:szCs w:val="24"/>
        </w:rPr>
        <w:t xml:space="preserve">will </w:t>
      </w:r>
      <w:r w:rsidR="00E82D94">
        <w:rPr>
          <w:sz w:val="24"/>
          <w:szCs w:val="24"/>
        </w:rPr>
        <w:t>still need indefinitely many occupations filled by people rather than by machines</w:t>
      </w:r>
      <w:r w:rsidR="00295266">
        <w:rPr>
          <w:sz w:val="24"/>
          <w:szCs w:val="24"/>
        </w:rPr>
        <w:t>.  Even as machines and other technologies often save us time and money, they</w:t>
      </w:r>
      <w:r w:rsidR="00641C2F">
        <w:rPr>
          <w:sz w:val="24"/>
          <w:szCs w:val="24"/>
        </w:rPr>
        <w:t xml:space="preserve"> lack the care, creativity, </w:t>
      </w:r>
      <w:r w:rsidR="00666847">
        <w:rPr>
          <w:sz w:val="24"/>
          <w:szCs w:val="24"/>
        </w:rPr>
        <w:t xml:space="preserve">judgment, </w:t>
      </w:r>
      <w:r w:rsidR="00641C2F">
        <w:rPr>
          <w:sz w:val="24"/>
          <w:szCs w:val="24"/>
        </w:rPr>
        <w:t>knowledge and skill of human laborers and workers</w:t>
      </w:r>
      <w:r w:rsidR="00E82D94">
        <w:rPr>
          <w:sz w:val="24"/>
          <w:szCs w:val="24"/>
        </w:rPr>
        <w:t xml:space="preserve">.  </w:t>
      </w:r>
      <w:r w:rsidR="00295266">
        <w:rPr>
          <w:sz w:val="24"/>
          <w:szCs w:val="24"/>
        </w:rPr>
        <w:t>Since the division of labor lies at the very foundation of human societies, and since even utopian societies include both labor-saving machines and many occupations, it is</w:t>
      </w:r>
      <w:r w:rsidR="00E82D94">
        <w:rPr>
          <w:sz w:val="24"/>
          <w:szCs w:val="24"/>
        </w:rPr>
        <w:t xml:space="preserve"> </w:t>
      </w:r>
      <w:r w:rsidR="0034056F">
        <w:rPr>
          <w:sz w:val="24"/>
          <w:szCs w:val="24"/>
        </w:rPr>
        <w:t xml:space="preserve">unclear what a </w:t>
      </w:r>
      <w:r w:rsidR="0034056F" w:rsidRPr="00295266">
        <w:rPr>
          <w:sz w:val="24"/>
          <w:szCs w:val="24"/>
        </w:rPr>
        <w:t>post-work</w:t>
      </w:r>
      <w:r w:rsidR="0034056F">
        <w:rPr>
          <w:sz w:val="24"/>
          <w:szCs w:val="24"/>
        </w:rPr>
        <w:t xml:space="preserve"> society </w:t>
      </w:r>
      <w:r>
        <w:rPr>
          <w:sz w:val="24"/>
          <w:szCs w:val="24"/>
        </w:rPr>
        <w:t>even means</w:t>
      </w:r>
      <w:r w:rsidR="0034056F">
        <w:rPr>
          <w:sz w:val="24"/>
          <w:szCs w:val="24"/>
        </w:rPr>
        <w:t xml:space="preserve">, and philosophers who imagine a world without work may have a less coherent picture in mind than they realize.  </w:t>
      </w:r>
    </w:p>
    <w:p w14:paraId="7AF1C526" w14:textId="2F4E5106" w:rsidR="009322BF" w:rsidRPr="00913278" w:rsidRDefault="00641C2F" w:rsidP="00BE2326">
      <w:pPr>
        <w:widowControl/>
        <w:shd w:val="clear" w:color="auto" w:fill="FFFFFF"/>
        <w:overflowPunct/>
        <w:autoSpaceDE/>
        <w:autoSpaceDN/>
        <w:adjustRightInd/>
        <w:spacing w:line="480" w:lineRule="auto"/>
        <w:ind w:firstLine="720"/>
        <w:textAlignment w:val="baseline"/>
        <w:rPr>
          <w:kern w:val="0"/>
          <w:sz w:val="24"/>
          <w:szCs w:val="24"/>
        </w:rPr>
      </w:pPr>
      <w:r>
        <w:rPr>
          <w:kern w:val="0"/>
          <w:sz w:val="24"/>
          <w:szCs w:val="24"/>
        </w:rPr>
        <w:t>In essence, I</w:t>
      </w:r>
      <w:r w:rsidR="00C97D99">
        <w:rPr>
          <w:kern w:val="0"/>
          <w:sz w:val="24"/>
          <w:szCs w:val="24"/>
        </w:rPr>
        <w:t xml:space="preserve"> find</w:t>
      </w:r>
      <w:r w:rsidR="00C04D2F">
        <w:rPr>
          <w:kern w:val="0"/>
          <w:sz w:val="24"/>
          <w:szCs w:val="24"/>
        </w:rPr>
        <w:t xml:space="preserve"> some truth in </w:t>
      </w:r>
      <w:r w:rsidR="006B602B">
        <w:rPr>
          <w:kern w:val="0"/>
          <w:sz w:val="24"/>
          <w:szCs w:val="24"/>
        </w:rPr>
        <w:t xml:space="preserve">Arendt’s </w:t>
      </w:r>
      <w:r w:rsidR="00295266">
        <w:rPr>
          <w:kern w:val="0"/>
          <w:sz w:val="24"/>
          <w:szCs w:val="24"/>
        </w:rPr>
        <w:t xml:space="preserve">basic </w:t>
      </w:r>
      <w:r w:rsidR="006B602B">
        <w:rPr>
          <w:kern w:val="0"/>
          <w:sz w:val="24"/>
          <w:szCs w:val="24"/>
        </w:rPr>
        <w:t>idea that labor and work are indelible elements of human life</w:t>
      </w:r>
      <w:r w:rsidR="00C97D99">
        <w:rPr>
          <w:kern w:val="0"/>
          <w:sz w:val="24"/>
          <w:szCs w:val="24"/>
        </w:rPr>
        <w:t xml:space="preserve">, and I find her work </w:t>
      </w:r>
      <w:r w:rsidR="003C786F">
        <w:rPr>
          <w:kern w:val="0"/>
          <w:sz w:val="24"/>
          <w:szCs w:val="24"/>
        </w:rPr>
        <w:t>brings a much-needed dose of realism to</w:t>
      </w:r>
      <w:r w:rsidR="00C97D99">
        <w:rPr>
          <w:kern w:val="0"/>
          <w:sz w:val="24"/>
          <w:szCs w:val="24"/>
        </w:rPr>
        <w:t xml:space="preserve"> </w:t>
      </w:r>
      <w:r w:rsidR="003C786F">
        <w:rPr>
          <w:kern w:val="0"/>
          <w:sz w:val="24"/>
          <w:szCs w:val="24"/>
        </w:rPr>
        <w:t xml:space="preserve">contemporary discussions of a post-work society. </w:t>
      </w:r>
      <w:r w:rsidR="00E76820">
        <w:rPr>
          <w:kern w:val="0"/>
          <w:sz w:val="24"/>
          <w:szCs w:val="24"/>
        </w:rPr>
        <w:t xml:space="preserve"> The possibility that the future of technologically advanced societies will include a dramatically reduced need for labor and work currently occupies much attention in the philosophy of work, but it is not a newly conceived possibility</w:t>
      </w:r>
      <w:r w:rsidR="000375BE">
        <w:rPr>
          <w:kern w:val="0"/>
          <w:sz w:val="24"/>
          <w:szCs w:val="24"/>
        </w:rPr>
        <w:t>, and it appears doubtful that labor and work will fade from human life</w:t>
      </w:r>
      <w:r w:rsidR="00913278">
        <w:rPr>
          <w:kern w:val="0"/>
          <w:sz w:val="24"/>
          <w:szCs w:val="24"/>
        </w:rPr>
        <w:t>.</w:t>
      </w:r>
      <w:r w:rsidR="00370E2F">
        <w:rPr>
          <w:kern w:val="0"/>
          <w:sz w:val="24"/>
          <w:szCs w:val="24"/>
        </w:rPr>
        <w:t xml:space="preserve"> </w:t>
      </w:r>
      <w:r w:rsidR="00913278">
        <w:rPr>
          <w:kern w:val="0"/>
          <w:sz w:val="24"/>
          <w:szCs w:val="24"/>
        </w:rPr>
        <w:t xml:space="preserve"> As Arendt notes, Aristotle once</w:t>
      </w:r>
      <w:r w:rsidR="00CC2A64">
        <w:rPr>
          <w:kern w:val="0"/>
          <w:sz w:val="24"/>
          <w:szCs w:val="24"/>
        </w:rPr>
        <w:t xml:space="preserve"> fancifully</w:t>
      </w:r>
      <w:r w:rsidR="00913278">
        <w:rPr>
          <w:kern w:val="0"/>
          <w:sz w:val="24"/>
          <w:szCs w:val="24"/>
        </w:rPr>
        <w:t xml:space="preserve"> imagined a future in which every tool can be ordered to perform its own work</w:t>
      </w:r>
      <w:r w:rsidR="00970877">
        <w:rPr>
          <w:kern w:val="0"/>
          <w:sz w:val="24"/>
          <w:szCs w:val="24"/>
        </w:rPr>
        <w:t>: i</w:t>
      </w:r>
      <w:r w:rsidR="00913278">
        <w:rPr>
          <w:kern w:val="0"/>
          <w:sz w:val="24"/>
          <w:szCs w:val="24"/>
        </w:rPr>
        <w:t xml:space="preserve">n such a future, a craftsman would no longer need human assistants, </w:t>
      </w:r>
      <w:r w:rsidR="00970877">
        <w:rPr>
          <w:kern w:val="0"/>
          <w:sz w:val="24"/>
          <w:szCs w:val="24"/>
        </w:rPr>
        <w:t xml:space="preserve">and masters would no longer need slaves, but </w:t>
      </w:r>
      <w:r w:rsidR="00913278">
        <w:rPr>
          <w:kern w:val="0"/>
          <w:sz w:val="24"/>
          <w:szCs w:val="24"/>
        </w:rPr>
        <w:t>neither the craftsman nor the servant can be dispensed with</w:t>
      </w:r>
      <w:r w:rsidR="0091529A">
        <w:rPr>
          <w:kern w:val="0"/>
          <w:sz w:val="24"/>
          <w:szCs w:val="24"/>
        </w:rPr>
        <w:t>,</w:t>
      </w:r>
      <w:r w:rsidR="00970877">
        <w:rPr>
          <w:kern w:val="0"/>
          <w:sz w:val="24"/>
          <w:szCs w:val="24"/>
        </w:rPr>
        <w:t xml:space="preserve"> since “the limitations of instruments in the easing of life’s labor… are of a fundamental nature</w:t>
      </w:r>
      <w:r w:rsidR="00913278">
        <w:rPr>
          <w:kern w:val="0"/>
          <w:sz w:val="24"/>
          <w:szCs w:val="24"/>
        </w:rPr>
        <w:t>.</w:t>
      </w:r>
      <w:r w:rsidR="00970877">
        <w:rPr>
          <w:kern w:val="0"/>
          <w:sz w:val="24"/>
          <w:szCs w:val="24"/>
        </w:rPr>
        <w:t>”</w:t>
      </w:r>
      <w:r w:rsidR="00913278">
        <w:rPr>
          <w:rStyle w:val="FootnoteReference"/>
          <w:kern w:val="0"/>
          <w:sz w:val="24"/>
          <w:szCs w:val="24"/>
        </w:rPr>
        <w:footnoteReference w:id="17"/>
      </w:r>
      <w:r w:rsidR="00913278">
        <w:rPr>
          <w:kern w:val="0"/>
          <w:sz w:val="24"/>
          <w:szCs w:val="24"/>
        </w:rPr>
        <w:t xml:space="preserve"> </w:t>
      </w:r>
      <w:r w:rsidR="00CC2A64">
        <w:rPr>
          <w:kern w:val="0"/>
          <w:sz w:val="24"/>
          <w:szCs w:val="24"/>
        </w:rPr>
        <w:t xml:space="preserve"> </w:t>
      </w:r>
      <w:r w:rsidR="00BE2326">
        <w:rPr>
          <w:kern w:val="0"/>
          <w:sz w:val="24"/>
          <w:szCs w:val="24"/>
        </w:rPr>
        <w:t xml:space="preserve">Instruments and tools accomplish little to nothing without the consciousness, intentionality, agency, skill, judgment, and dexterity of human laborers and workers.  </w:t>
      </w:r>
      <w:r w:rsidR="000375BE">
        <w:rPr>
          <w:kern w:val="0"/>
          <w:sz w:val="24"/>
          <w:szCs w:val="24"/>
        </w:rPr>
        <w:t>T</w:t>
      </w:r>
      <w:r w:rsidR="00BE2326">
        <w:rPr>
          <w:kern w:val="0"/>
          <w:sz w:val="24"/>
          <w:szCs w:val="24"/>
        </w:rPr>
        <w:t xml:space="preserve">he good things of life are not miraculously self-actualizing, </w:t>
      </w:r>
      <w:r w:rsidR="000375BE">
        <w:rPr>
          <w:kern w:val="0"/>
          <w:sz w:val="24"/>
          <w:szCs w:val="24"/>
        </w:rPr>
        <w:t xml:space="preserve">and </w:t>
      </w:r>
      <w:r w:rsidR="00CF0E49">
        <w:rPr>
          <w:kern w:val="0"/>
          <w:sz w:val="24"/>
          <w:szCs w:val="24"/>
        </w:rPr>
        <w:t>human communities</w:t>
      </w:r>
      <w:r w:rsidR="00BE2326">
        <w:rPr>
          <w:kern w:val="0"/>
          <w:sz w:val="24"/>
          <w:szCs w:val="24"/>
        </w:rPr>
        <w:t xml:space="preserve"> </w:t>
      </w:r>
      <w:r w:rsidR="000375BE">
        <w:rPr>
          <w:kern w:val="0"/>
          <w:sz w:val="24"/>
          <w:szCs w:val="24"/>
        </w:rPr>
        <w:t xml:space="preserve">therefore </w:t>
      </w:r>
      <w:r w:rsidR="00BE2326">
        <w:rPr>
          <w:kern w:val="0"/>
          <w:sz w:val="24"/>
          <w:szCs w:val="24"/>
        </w:rPr>
        <w:t xml:space="preserve">need </w:t>
      </w:r>
      <w:r w:rsidR="00BE2326">
        <w:rPr>
          <w:kern w:val="0"/>
          <w:sz w:val="24"/>
          <w:szCs w:val="24"/>
        </w:rPr>
        <w:lastRenderedPageBreak/>
        <w:t xml:space="preserve">people – </w:t>
      </w:r>
      <w:r w:rsidR="000375BE">
        <w:rPr>
          <w:kern w:val="0"/>
          <w:sz w:val="24"/>
          <w:szCs w:val="24"/>
        </w:rPr>
        <w:t xml:space="preserve">and </w:t>
      </w:r>
      <w:r w:rsidR="00BE2326">
        <w:rPr>
          <w:kern w:val="0"/>
          <w:sz w:val="24"/>
          <w:szCs w:val="24"/>
        </w:rPr>
        <w:t xml:space="preserve">not merely instruments and tools – to </w:t>
      </w:r>
      <w:r w:rsidR="00CC2A64">
        <w:rPr>
          <w:kern w:val="0"/>
          <w:sz w:val="24"/>
          <w:szCs w:val="24"/>
        </w:rPr>
        <w:t xml:space="preserve">labor to maintain life and </w:t>
      </w:r>
      <w:r w:rsidR="00BE2326">
        <w:rPr>
          <w:kern w:val="0"/>
          <w:sz w:val="24"/>
          <w:szCs w:val="24"/>
        </w:rPr>
        <w:t xml:space="preserve">to </w:t>
      </w:r>
      <w:r w:rsidR="00CC2A64">
        <w:rPr>
          <w:kern w:val="0"/>
          <w:sz w:val="24"/>
          <w:szCs w:val="24"/>
        </w:rPr>
        <w:t>work to build an enduring world</w:t>
      </w:r>
      <w:r w:rsidR="00BE2326">
        <w:rPr>
          <w:kern w:val="0"/>
          <w:sz w:val="24"/>
          <w:szCs w:val="24"/>
        </w:rPr>
        <w:t xml:space="preserve">.  </w:t>
      </w:r>
      <w:r w:rsidR="00CC2A64">
        <w:rPr>
          <w:kern w:val="0"/>
          <w:sz w:val="24"/>
          <w:szCs w:val="24"/>
        </w:rPr>
        <w:t>Arendt’s insight</w:t>
      </w:r>
      <w:r w:rsidR="00CF0E49">
        <w:rPr>
          <w:kern w:val="0"/>
          <w:sz w:val="24"/>
          <w:szCs w:val="24"/>
        </w:rPr>
        <w:t>s</w:t>
      </w:r>
      <w:r w:rsidR="00CC2A64">
        <w:rPr>
          <w:kern w:val="0"/>
          <w:sz w:val="24"/>
          <w:szCs w:val="24"/>
        </w:rPr>
        <w:t xml:space="preserve"> into </w:t>
      </w:r>
      <w:r w:rsidR="00BE2326">
        <w:rPr>
          <w:kern w:val="0"/>
          <w:sz w:val="24"/>
          <w:szCs w:val="24"/>
        </w:rPr>
        <w:t>these basic elements of the human condition</w:t>
      </w:r>
      <w:r w:rsidR="00CC2A64">
        <w:rPr>
          <w:kern w:val="0"/>
          <w:sz w:val="24"/>
          <w:szCs w:val="24"/>
        </w:rPr>
        <w:t xml:space="preserve"> </w:t>
      </w:r>
      <w:r w:rsidR="00CF0E49">
        <w:rPr>
          <w:kern w:val="0"/>
          <w:sz w:val="24"/>
          <w:szCs w:val="24"/>
        </w:rPr>
        <w:t>are but one reason why she maintains</w:t>
      </w:r>
      <w:r w:rsidR="00CC2A64">
        <w:rPr>
          <w:kern w:val="0"/>
          <w:sz w:val="24"/>
          <w:szCs w:val="24"/>
        </w:rPr>
        <w:t xml:space="preserve"> an enduring influence in the philosophy of work. </w:t>
      </w:r>
    </w:p>
    <w:sectPr w:rsidR="009322BF" w:rsidRPr="00913278">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52885DD" w14:textId="77777777" w:rsidR="004776ED" w:rsidRDefault="004776ED" w:rsidP="00086993">
      <w:r>
        <w:separator/>
      </w:r>
    </w:p>
  </w:endnote>
  <w:endnote w:type="continuationSeparator" w:id="0">
    <w:p w14:paraId="4FDB1F31" w14:textId="77777777" w:rsidR="004776ED" w:rsidRDefault="004776ED" w:rsidP="000869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46018545"/>
      <w:docPartObj>
        <w:docPartGallery w:val="Page Numbers (Bottom of Page)"/>
        <w:docPartUnique/>
      </w:docPartObj>
    </w:sdtPr>
    <w:sdtEndPr>
      <w:rPr>
        <w:noProof/>
      </w:rPr>
    </w:sdtEndPr>
    <w:sdtContent>
      <w:p w14:paraId="7497AB6F" w14:textId="715F8B27" w:rsidR="00FB5CD8" w:rsidRDefault="00FB5CD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93FB327" w14:textId="77777777" w:rsidR="00FB5CD8" w:rsidRDefault="00FB5C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7AB3AF" w14:textId="77777777" w:rsidR="004776ED" w:rsidRDefault="004776ED" w:rsidP="00086993">
      <w:r>
        <w:separator/>
      </w:r>
    </w:p>
  </w:footnote>
  <w:footnote w:type="continuationSeparator" w:id="0">
    <w:p w14:paraId="1A87D542" w14:textId="77777777" w:rsidR="004776ED" w:rsidRDefault="004776ED" w:rsidP="00086993">
      <w:r>
        <w:continuationSeparator/>
      </w:r>
    </w:p>
  </w:footnote>
  <w:footnote w:id="1">
    <w:p w14:paraId="4B011BDC" w14:textId="05C071C3" w:rsidR="00EF2D82" w:rsidRPr="00EF2D82" w:rsidRDefault="00EF2D82">
      <w:pPr>
        <w:pStyle w:val="FootnoteText"/>
      </w:pPr>
      <w:r>
        <w:rPr>
          <w:rStyle w:val="FootnoteReference"/>
        </w:rPr>
        <w:footnoteRef/>
      </w:r>
      <w:r>
        <w:t xml:space="preserve"> Hannah Arendt, </w:t>
      </w:r>
      <w:r>
        <w:rPr>
          <w:i/>
          <w:iCs/>
        </w:rPr>
        <w:t>The Human Condition</w:t>
      </w:r>
      <w:r>
        <w:t xml:space="preserve">, Second Edition (Chicago and London: The University of Chicago Press, 1958), abbreviated in following references as HC. </w:t>
      </w:r>
    </w:p>
  </w:footnote>
  <w:footnote w:id="2">
    <w:p w14:paraId="4211FEBF" w14:textId="5CB4A214" w:rsidR="007C04DA" w:rsidRPr="007C04DA" w:rsidRDefault="007C04DA">
      <w:pPr>
        <w:pStyle w:val="FootnoteText"/>
      </w:pPr>
      <w:r>
        <w:rPr>
          <w:rStyle w:val="FootnoteReference"/>
        </w:rPr>
        <w:footnoteRef/>
      </w:r>
      <w:r>
        <w:t xml:space="preserve"> John Locke </w:t>
      </w:r>
      <w:r w:rsidR="00C60241">
        <w:t xml:space="preserve">distinguishes labor from work in passing in the </w:t>
      </w:r>
      <w:r w:rsidR="00C60241">
        <w:rPr>
          <w:i/>
          <w:iCs/>
        </w:rPr>
        <w:t xml:space="preserve">Second Treatise of Government, </w:t>
      </w:r>
      <w:r w:rsidR="00C60241">
        <w:t>in which</w:t>
      </w:r>
      <w:r w:rsidR="00543BAF">
        <w:t xml:space="preserve"> he </w:t>
      </w:r>
      <w:r w:rsidR="00A12589">
        <w:t>observes</w:t>
      </w:r>
      <w:r w:rsidR="00543BAF">
        <w:t xml:space="preserve"> the ephemeral character of labor (in Section 46) and argues that </w:t>
      </w:r>
      <w:r w:rsidR="00C60241">
        <w:t>in the state of nature, the labor of a man’s body and the work of his hands are properly his</w:t>
      </w:r>
      <w:r w:rsidR="00BA37E0">
        <w:t xml:space="preserve"> own</w:t>
      </w:r>
      <w:r w:rsidR="00C60241">
        <w:t xml:space="preserve"> (Chapter 5, first paragraph).  </w:t>
      </w:r>
      <w:r>
        <w:t>In contrasting labor and work, Arendt writes that “in the words of Locke, all those ‘good things’ which are ‘really useful to the life of man,’ to the ‘necessity of subsisting,’ are ge</w:t>
      </w:r>
      <w:r w:rsidR="00DE10C6">
        <w:t>nerally of short duration”: once absorbed in the life processes of the human animal, the labor required to sustain and replenish the body will disappear from the world, either through absorption into the life of the human body or through natural decay (HC 96-101).</w:t>
      </w:r>
    </w:p>
  </w:footnote>
  <w:footnote w:id="3">
    <w:p w14:paraId="49864AC6" w14:textId="5B1C4F46" w:rsidR="00BD6719" w:rsidRDefault="00BD6719">
      <w:pPr>
        <w:pStyle w:val="FootnoteText"/>
      </w:pPr>
      <w:r>
        <w:rPr>
          <w:rStyle w:val="FootnoteReference"/>
        </w:rPr>
        <w:footnoteRef/>
      </w:r>
      <w:r>
        <w:t xml:space="preserve"> Karl Marx, </w:t>
      </w:r>
      <w:r>
        <w:rPr>
          <w:i/>
          <w:iCs/>
        </w:rPr>
        <w:t xml:space="preserve">Capital </w:t>
      </w:r>
      <w:r>
        <w:t xml:space="preserve">Volume 3 [1894] (Moscow: Progress Publishers, 1971), 820. </w:t>
      </w:r>
    </w:p>
  </w:footnote>
  <w:footnote w:id="4">
    <w:p w14:paraId="51D3CAA0" w14:textId="57AD83A3" w:rsidR="00851698" w:rsidRPr="00BF7EC4" w:rsidRDefault="00851698">
      <w:pPr>
        <w:pStyle w:val="FootnoteText"/>
        <w:rPr>
          <w:b/>
          <w:bCs/>
        </w:rPr>
      </w:pPr>
      <w:r>
        <w:rPr>
          <w:rStyle w:val="FootnoteReference"/>
        </w:rPr>
        <w:footnoteRef/>
      </w:r>
      <w:r>
        <w:t xml:space="preserve"> Aristotle, </w:t>
      </w:r>
      <w:r w:rsidRPr="00234065">
        <w:rPr>
          <w:i/>
          <w:kern w:val="0"/>
          <w:szCs w:val="24"/>
        </w:rPr>
        <w:t xml:space="preserve">Nicomachean Ethics </w:t>
      </w:r>
      <w:r w:rsidRPr="00234065">
        <w:rPr>
          <w:kern w:val="0"/>
          <w:szCs w:val="24"/>
        </w:rPr>
        <w:t>1126b12</w:t>
      </w:r>
      <w:r>
        <w:rPr>
          <w:kern w:val="0"/>
          <w:szCs w:val="24"/>
        </w:rPr>
        <w:t xml:space="preserve">, cited by Arendt </w:t>
      </w:r>
      <w:r w:rsidR="00BF7EC4">
        <w:rPr>
          <w:kern w:val="0"/>
          <w:szCs w:val="24"/>
        </w:rPr>
        <w:t xml:space="preserve">in </w:t>
      </w:r>
      <w:r w:rsidR="00BF7EC4">
        <w:rPr>
          <w:i/>
          <w:iCs/>
          <w:kern w:val="0"/>
          <w:szCs w:val="24"/>
        </w:rPr>
        <w:t>The Human Condition</w:t>
      </w:r>
      <w:r w:rsidR="00BF7EC4">
        <w:rPr>
          <w:kern w:val="0"/>
          <w:szCs w:val="24"/>
        </w:rPr>
        <w:t xml:space="preserve">, p. 197. </w:t>
      </w:r>
    </w:p>
  </w:footnote>
  <w:footnote w:id="5">
    <w:p w14:paraId="2858DB26" w14:textId="3E61D670" w:rsidR="008E09FA" w:rsidRPr="00CC2D9A" w:rsidRDefault="008E09FA">
      <w:pPr>
        <w:pStyle w:val="FootnoteText"/>
      </w:pPr>
      <w:r>
        <w:rPr>
          <w:rStyle w:val="FootnoteReference"/>
        </w:rPr>
        <w:footnoteRef/>
      </w:r>
      <w:r>
        <w:t xml:space="preserve"> Seyla </w:t>
      </w:r>
      <w:proofErr w:type="spellStart"/>
      <w:r>
        <w:t>Benhabib</w:t>
      </w:r>
      <w:proofErr w:type="spellEnd"/>
      <w:r>
        <w:t xml:space="preserve">, </w:t>
      </w:r>
      <w:r>
        <w:rPr>
          <w:i/>
          <w:iCs/>
        </w:rPr>
        <w:t>The Reluctant Modernism of Hannah Arendt</w:t>
      </w:r>
      <w:r>
        <w:t xml:space="preserve"> (</w:t>
      </w:r>
      <w:r w:rsidRPr="00CC2D9A">
        <w:t>Lanham: Rowman &amp; Littlefield, 2000),</w:t>
      </w:r>
      <w:r w:rsidRPr="00CC2D9A">
        <w:rPr>
          <w:i/>
          <w:iCs/>
        </w:rPr>
        <w:t xml:space="preserve"> </w:t>
      </w:r>
      <w:r w:rsidRPr="008E09FA">
        <w:rPr>
          <w:kern w:val="0"/>
        </w:rPr>
        <w:t>130</w:t>
      </w:r>
      <w:r w:rsidRPr="00CC2D9A">
        <w:rPr>
          <w:kern w:val="0"/>
        </w:rPr>
        <w:t xml:space="preserve">. </w:t>
      </w:r>
    </w:p>
  </w:footnote>
  <w:footnote w:id="6">
    <w:p w14:paraId="43B0A638" w14:textId="1F243764" w:rsidR="00CC2D9A" w:rsidRPr="00CC2D9A" w:rsidRDefault="00CC2D9A">
      <w:pPr>
        <w:pStyle w:val="FootnoteText"/>
      </w:pPr>
      <w:r w:rsidRPr="00CC2D9A">
        <w:rPr>
          <w:rStyle w:val="FootnoteReference"/>
        </w:rPr>
        <w:footnoteRef/>
      </w:r>
      <w:r w:rsidRPr="00CC2D9A">
        <w:t xml:space="preserve"> Benhabib, </w:t>
      </w:r>
      <w:r w:rsidRPr="00CC2D9A">
        <w:rPr>
          <w:i/>
          <w:iCs/>
        </w:rPr>
        <w:t>The Reluctant Modernism of Hannah Arendt</w:t>
      </w:r>
      <w:r w:rsidRPr="00CC2D9A">
        <w:t>,</w:t>
      </w:r>
      <w:r w:rsidRPr="00CC2D9A">
        <w:rPr>
          <w:i/>
          <w:iCs/>
        </w:rPr>
        <w:t xml:space="preserve"> </w:t>
      </w:r>
      <w:r w:rsidRPr="008E09FA">
        <w:rPr>
          <w:kern w:val="0"/>
        </w:rPr>
        <w:t>131-132</w:t>
      </w:r>
      <w:r w:rsidRPr="00CC2D9A">
        <w:rPr>
          <w:kern w:val="0"/>
        </w:rPr>
        <w:t xml:space="preserve">. </w:t>
      </w:r>
    </w:p>
  </w:footnote>
  <w:footnote w:id="7">
    <w:p w14:paraId="2C7C548A" w14:textId="763E2F5A" w:rsidR="00F25B78" w:rsidRPr="00A2460D" w:rsidRDefault="00F25B78">
      <w:pPr>
        <w:pStyle w:val="FootnoteText"/>
      </w:pPr>
      <w:r>
        <w:rPr>
          <w:rStyle w:val="FootnoteReference"/>
        </w:rPr>
        <w:footnoteRef/>
      </w:r>
      <w:r>
        <w:t xml:space="preserve"> </w:t>
      </w:r>
      <w:r w:rsidR="008F614D">
        <w:t>In evaluating</w:t>
      </w:r>
      <w:r w:rsidR="00A21C6C">
        <w:t xml:space="preserve"> this standard objection,</w:t>
      </w:r>
      <w:r w:rsidR="008F614D">
        <w:t xml:space="preserve"> </w:t>
      </w:r>
      <w:r>
        <w:t xml:space="preserve">Benhabib considers </w:t>
      </w:r>
      <w:r w:rsidR="008F614D">
        <w:t xml:space="preserve">Jurgen Habermas’s </w:t>
      </w:r>
      <w:r w:rsidR="00A21C6C">
        <w:t xml:space="preserve">tripartite </w:t>
      </w:r>
      <w:r>
        <w:t xml:space="preserve">distinction </w:t>
      </w:r>
      <w:r w:rsidR="008F614D">
        <w:t>among communicative, instrumental, and expressive action, which faces the same objection as Arendt’s distinction among labor, work, and action</w:t>
      </w:r>
      <w:r w:rsidR="00851698">
        <w:t xml:space="preserve">, namely that complex human activities “cannot simply be seen as an exemplar of a single action type” </w:t>
      </w:r>
      <w:r w:rsidR="007D0F2E">
        <w:t>(131)</w:t>
      </w:r>
      <w:r w:rsidR="00851698">
        <w:t>.  T</w:t>
      </w:r>
      <w:r w:rsidR="00F27C25">
        <w:t xml:space="preserve">he same </w:t>
      </w:r>
      <w:r w:rsidR="007D0F2E">
        <w:t xml:space="preserve">issue </w:t>
      </w:r>
      <w:r w:rsidR="00F27C25">
        <w:t xml:space="preserve">facing Arendt and Habermas </w:t>
      </w:r>
      <w:r w:rsidR="007D0F2E">
        <w:t xml:space="preserve">arises in many other contexts as well.  In aesthetics, for instance, one may argue that much of what is called ‘documentary’ in films and photographs is actually a mixture of documentary and non-documentary.  In responding to this issue in the categorization of documentary films, George Currie </w:t>
      </w:r>
      <w:r w:rsidR="00C7779F">
        <w:t>observes</w:t>
      </w:r>
      <w:r w:rsidR="007D0F2E">
        <w:t xml:space="preserve"> that very few samples of water are pure agglomerations of H</w:t>
      </w:r>
      <w:r w:rsidR="007D0F2E">
        <w:rPr>
          <w:vertAlign w:val="subscript"/>
        </w:rPr>
        <w:t>2</w:t>
      </w:r>
      <w:r w:rsidR="007D0F2E">
        <w:t xml:space="preserve">0, but the heterogeneity of most samples of water does not undermine the distinction between what is water and what is not; the concept of water has not been abandoned </w:t>
      </w:r>
      <w:r w:rsidR="00C7779F">
        <w:t xml:space="preserve">because there exist few instances of pure water.  This example </w:t>
      </w:r>
      <w:r w:rsidR="00F27C25">
        <w:t>illustrates concretely that</w:t>
      </w:r>
      <w:r w:rsidR="00C7779F">
        <w:t xml:space="preserve"> many impure instances of a human categorization does not undercut </w:t>
      </w:r>
      <w:r w:rsidR="00A2460D">
        <w:t xml:space="preserve">the utility of the categorization itself.  (Currie, “Visible Traces: Documentary and the Contents of Photographs” in </w:t>
      </w:r>
      <w:r w:rsidR="00A2460D">
        <w:rPr>
          <w:i/>
          <w:iCs/>
        </w:rPr>
        <w:t xml:space="preserve">The Journal of Aesthetics and Art Criticism </w:t>
      </w:r>
      <w:r w:rsidR="00A2460D">
        <w:t xml:space="preserve">57: 3 (1999): 285-297.) </w:t>
      </w:r>
    </w:p>
  </w:footnote>
  <w:footnote w:id="8">
    <w:p w14:paraId="35974677" w14:textId="5B98C8A6" w:rsidR="00A21C6C" w:rsidRPr="00A21C6C" w:rsidRDefault="00A21C6C">
      <w:pPr>
        <w:pStyle w:val="FootnoteText"/>
      </w:pPr>
      <w:r>
        <w:rPr>
          <w:rStyle w:val="FootnoteReference"/>
        </w:rPr>
        <w:footnoteRef/>
      </w:r>
      <w:r>
        <w:t xml:space="preserve"> Benhabib, </w:t>
      </w:r>
      <w:r>
        <w:rPr>
          <w:i/>
          <w:iCs/>
        </w:rPr>
        <w:t>The Reluctant Modernism of Hannah Arendt</w:t>
      </w:r>
      <w:r>
        <w:t xml:space="preserve">, </w:t>
      </w:r>
      <w:r w:rsidR="007D0F2E">
        <w:t xml:space="preserve">132. </w:t>
      </w:r>
    </w:p>
  </w:footnote>
  <w:footnote w:id="9">
    <w:p w14:paraId="3CC74720" w14:textId="6F2F2E49" w:rsidR="00BD4E80" w:rsidRPr="00967736" w:rsidRDefault="00BD4E80">
      <w:pPr>
        <w:pStyle w:val="FootnoteText"/>
      </w:pPr>
      <w:r>
        <w:rPr>
          <w:rStyle w:val="FootnoteReference"/>
        </w:rPr>
        <w:footnoteRef/>
      </w:r>
      <w:r>
        <w:t xml:space="preserve"> </w:t>
      </w:r>
      <w:bookmarkStart w:id="0" w:name="_Hlk163128011"/>
      <w:r w:rsidR="00967736">
        <w:t xml:space="preserve">Matthew </w:t>
      </w:r>
      <w:r>
        <w:t xml:space="preserve">Crawford, </w:t>
      </w:r>
      <w:r>
        <w:rPr>
          <w:i/>
          <w:iCs/>
        </w:rPr>
        <w:t xml:space="preserve">Shop Class as </w:t>
      </w:r>
      <w:proofErr w:type="spellStart"/>
      <w:r w:rsidRPr="00967736">
        <w:rPr>
          <w:i/>
          <w:iCs/>
        </w:rPr>
        <w:t>Soulcraft</w:t>
      </w:r>
      <w:proofErr w:type="spellEnd"/>
      <w:r w:rsidR="00967736">
        <w:t xml:space="preserve">: </w:t>
      </w:r>
      <w:r w:rsidR="00967736">
        <w:rPr>
          <w:i/>
          <w:iCs/>
        </w:rPr>
        <w:t>An Inquiry into the Value of Work</w:t>
      </w:r>
      <w:r w:rsidR="00967736">
        <w:t xml:space="preserve"> (New York: Penguin Press)</w:t>
      </w:r>
      <w:r w:rsidR="006F31FA">
        <w:t xml:space="preserve">, </w:t>
      </w:r>
      <w:r w:rsidRPr="006F31FA">
        <w:t>15</w:t>
      </w:r>
      <w:r>
        <w:t xml:space="preserve">. </w:t>
      </w:r>
      <w:bookmarkEnd w:id="0"/>
      <w:r w:rsidR="00967736">
        <w:t xml:space="preserve"> Similarly, in </w:t>
      </w:r>
      <w:r w:rsidR="00967736">
        <w:rPr>
          <w:i/>
          <w:iCs/>
        </w:rPr>
        <w:t>Working</w:t>
      </w:r>
      <w:r w:rsidR="00967736">
        <w:t>, Studs Terkel reports an interview with Carl Mur</w:t>
      </w:r>
      <w:r w:rsidR="008D339B">
        <w:t>r</w:t>
      </w:r>
      <w:r w:rsidR="00967736">
        <w:t>ay Bates, a retired mason who spent his working life building homes with stone</w:t>
      </w:r>
      <w:r w:rsidR="000E0574">
        <w:t xml:space="preserve">.  Bates </w:t>
      </w:r>
      <w:r w:rsidR="00967736">
        <w:t xml:space="preserve">takes pride in the work of his hands because masonry is “immortality as far as we’re concerned.  </w:t>
      </w:r>
      <w:proofErr w:type="spellStart"/>
      <w:r w:rsidR="00967736">
        <w:t>Nothin</w:t>
      </w:r>
      <w:proofErr w:type="spellEnd"/>
      <w:r w:rsidR="00967736">
        <w:t xml:space="preserve">’ in this world lasts forever, but did you know that [Bedford limestone] deteriorates one-sixteenth of an inch every hundred years? … So that’s getting’ awful close.  (Laughs.)”  Terkel, </w:t>
      </w:r>
      <w:r w:rsidR="00967736">
        <w:rPr>
          <w:i/>
          <w:iCs/>
        </w:rPr>
        <w:t>Working</w:t>
      </w:r>
      <w:r w:rsidR="008D339B">
        <w:rPr>
          <w:i/>
          <w:iCs/>
        </w:rPr>
        <w:t>: People Talk about What They Do All Day and How They Feel about What They Do</w:t>
      </w:r>
      <w:r w:rsidR="008D339B">
        <w:t xml:space="preserve"> (New York: W.W. Norton, 2004), xlix. </w:t>
      </w:r>
      <w:r w:rsidR="00967736">
        <w:t xml:space="preserve"> </w:t>
      </w:r>
    </w:p>
  </w:footnote>
  <w:footnote w:id="10">
    <w:p w14:paraId="7704CBBB" w14:textId="5D8C6E41" w:rsidR="00D749E5" w:rsidRPr="003B6A35" w:rsidRDefault="00D749E5">
      <w:pPr>
        <w:pStyle w:val="FootnoteText"/>
      </w:pPr>
      <w:r>
        <w:rPr>
          <w:rStyle w:val="FootnoteReference"/>
        </w:rPr>
        <w:footnoteRef/>
      </w:r>
      <w:r>
        <w:t xml:space="preserve"> As Arendt suggests in quoting Veblen’s </w:t>
      </w:r>
      <w:r>
        <w:rPr>
          <w:i/>
          <w:iCs/>
        </w:rPr>
        <w:t xml:space="preserve">Theory of the </w:t>
      </w:r>
      <w:r w:rsidR="003B6A35">
        <w:rPr>
          <w:i/>
          <w:iCs/>
        </w:rPr>
        <w:t>Leisure Class</w:t>
      </w:r>
      <w:r w:rsidR="003B6A35">
        <w:t xml:space="preserve"> (HC 119). </w:t>
      </w:r>
    </w:p>
  </w:footnote>
  <w:footnote w:id="11">
    <w:p w14:paraId="09AD30CE" w14:textId="3A7EF1E2" w:rsidR="00144627" w:rsidRPr="00F331EF" w:rsidRDefault="00144627">
      <w:pPr>
        <w:pStyle w:val="FootnoteText"/>
      </w:pPr>
      <w:r>
        <w:rPr>
          <w:rStyle w:val="FootnoteReference"/>
        </w:rPr>
        <w:footnoteRef/>
      </w:r>
      <w:r>
        <w:t xml:space="preserve">  </w:t>
      </w:r>
      <w:r w:rsidR="00F331EF">
        <w:t xml:space="preserve">For a discussion of the idea that meaning is to be found in everyday life, see Garrett Thomson, </w:t>
      </w:r>
      <w:r w:rsidR="00F331EF">
        <w:rPr>
          <w:i/>
          <w:iCs/>
        </w:rPr>
        <w:t>On the Meaning of Life</w:t>
      </w:r>
      <w:r w:rsidR="00F331EF">
        <w:t xml:space="preserve"> (Boston: Wadsworth, 2003), 152-157. </w:t>
      </w:r>
    </w:p>
  </w:footnote>
  <w:footnote w:id="12">
    <w:p w14:paraId="08E2708B" w14:textId="77777777" w:rsidR="00A15AB7" w:rsidRPr="00331B85" w:rsidRDefault="00A15AB7" w:rsidP="00A15AB7">
      <w:pPr>
        <w:pStyle w:val="FootnoteText"/>
      </w:pPr>
      <w:r>
        <w:rPr>
          <w:rStyle w:val="FootnoteReference"/>
        </w:rPr>
        <w:footnoteRef/>
      </w:r>
      <w:r>
        <w:t xml:space="preserve"> Andrea Veltman, </w:t>
      </w:r>
      <w:r>
        <w:rPr>
          <w:i/>
          <w:iCs/>
        </w:rPr>
        <w:t xml:space="preserve">Meaningful Work </w:t>
      </w:r>
      <w:r>
        <w:t xml:space="preserve">(New York: Oxford University Press, 2016), especially pp. 131-135.  </w:t>
      </w:r>
    </w:p>
  </w:footnote>
  <w:footnote w:id="13">
    <w:p w14:paraId="5A7FD43D" w14:textId="58EEE8E2" w:rsidR="00C04D2F" w:rsidRDefault="00C04D2F">
      <w:pPr>
        <w:pStyle w:val="FootnoteText"/>
      </w:pPr>
      <w:r>
        <w:rPr>
          <w:rStyle w:val="FootnoteReference"/>
        </w:rPr>
        <w:footnoteRef/>
      </w:r>
      <w:r>
        <w:t xml:space="preserve"> As Arendt writes on the limitation of utility,</w:t>
      </w:r>
      <w:r w:rsidR="00543BAF">
        <w:t xml:space="preserve"> which is</w:t>
      </w:r>
      <w:r>
        <w:t xml:space="preserve"> the primary value associated with work, “utility established as meaning generates meaninglessness” (HC 154).  </w:t>
      </w:r>
    </w:p>
  </w:footnote>
  <w:footnote w:id="14">
    <w:p w14:paraId="2409EE86" w14:textId="165900A9" w:rsidR="00C97D99" w:rsidRPr="0091529A" w:rsidRDefault="00C97D99">
      <w:pPr>
        <w:pStyle w:val="FootnoteText"/>
      </w:pPr>
      <w:r>
        <w:rPr>
          <w:rStyle w:val="FootnoteReference"/>
        </w:rPr>
        <w:footnoteRef/>
      </w:r>
      <w:r>
        <w:t xml:space="preserve"> Oscar Wilde, “The Soul of Man under Socialism” in </w:t>
      </w:r>
      <w:r>
        <w:rPr>
          <w:i/>
          <w:iCs/>
        </w:rPr>
        <w:t xml:space="preserve">The Collected Works of Oscar Wilde, </w:t>
      </w:r>
      <w:r>
        <w:t>edited by Robert Ross, Volume 8 (</w:t>
      </w:r>
      <w:r w:rsidRPr="0091529A">
        <w:t xml:space="preserve">London: Routledge, 1993), 298. </w:t>
      </w:r>
    </w:p>
  </w:footnote>
  <w:footnote w:id="15">
    <w:p w14:paraId="420158BD" w14:textId="7C2DDF4D" w:rsidR="0091529A" w:rsidRPr="0091529A" w:rsidRDefault="0091529A">
      <w:pPr>
        <w:pStyle w:val="FootnoteText"/>
      </w:pPr>
      <w:r w:rsidRPr="0091529A">
        <w:rPr>
          <w:rStyle w:val="FootnoteReference"/>
        </w:rPr>
        <w:footnoteRef/>
      </w:r>
      <w:r w:rsidRPr="0091529A">
        <w:t xml:space="preserve"> “The burden of biological life,” Arendt writes, “can be eliminated only through the use of servants” and through acts of violence that shackle some people to the pain and necessity of labor (HC 119).   Although these acts of violence are man-made injustices, Arendt notes, the burden of maintaining biological life is a darkness inherent in the human condition (HC 119).</w:t>
      </w:r>
    </w:p>
  </w:footnote>
  <w:footnote w:id="16">
    <w:p w14:paraId="1F58F53B" w14:textId="77777777" w:rsidR="00487CAC" w:rsidRDefault="00487CAC" w:rsidP="00487CAC">
      <w:pPr>
        <w:pStyle w:val="FootnoteText"/>
      </w:pPr>
      <w:r>
        <w:rPr>
          <w:rStyle w:val="FootnoteReference"/>
        </w:rPr>
        <w:footnoteRef/>
      </w:r>
      <w:r>
        <w:t xml:space="preserve"> D. G. Bubeck, “Justice and the Labor of Care” in </w:t>
      </w:r>
      <w:r>
        <w:rPr>
          <w:i/>
        </w:rPr>
        <w:t>The Subject of Care: Feminist Perspectives on Dependency</w:t>
      </w:r>
      <w:r>
        <w:t>, edited by Eva Feder Kittay and Ellen K. Feder (Lanham: Rowman &amp; Littlefield, 2002), 162.</w:t>
      </w:r>
    </w:p>
  </w:footnote>
  <w:footnote w:id="17">
    <w:p w14:paraId="15BEEC12" w14:textId="23E36D8C" w:rsidR="00913278" w:rsidRPr="00913278" w:rsidRDefault="00913278">
      <w:pPr>
        <w:pStyle w:val="FootnoteText"/>
      </w:pPr>
      <w:r>
        <w:rPr>
          <w:rStyle w:val="FootnoteReference"/>
        </w:rPr>
        <w:footnoteRef/>
      </w:r>
      <w:r>
        <w:t xml:space="preserve"> Aristotle, </w:t>
      </w:r>
      <w:r>
        <w:rPr>
          <w:i/>
          <w:iCs/>
        </w:rPr>
        <w:t>Politics</w:t>
      </w:r>
      <w:r>
        <w:t xml:space="preserve"> 1253b30-1254a18; Arendt, </w:t>
      </w:r>
      <w:r>
        <w:rPr>
          <w:i/>
          <w:iCs/>
        </w:rPr>
        <w:t>Human Condition</w:t>
      </w:r>
      <w:r>
        <w:t xml:space="preserve">, 122.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57B1643"/>
    <w:multiLevelType w:val="hybridMultilevel"/>
    <w:tmpl w:val="1924D5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CCC663B"/>
    <w:multiLevelType w:val="hybridMultilevel"/>
    <w:tmpl w:val="8208FD56"/>
    <w:lvl w:ilvl="0" w:tplc="4246011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93729124">
    <w:abstractNumId w:val="1"/>
  </w:num>
  <w:num w:numId="2" w16cid:durableId="8760484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6993"/>
    <w:rsid w:val="00010B16"/>
    <w:rsid w:val="0002486B"/>
    <w:rsid w:val="000375BE"/>
    <w:rsid w:val="00045B01"/>
    <w:rsid w:val="000465CA"/>
    <w:rsid w:val="00046FB9"/>
    <w:rsid w:val="0007525C"/>
    <w:rsid w:val="0008350F"/>
    <w:rsid w:val="00086993"/>
    <w:rsid w:val="0008735E"/>
    <w:rsid w:val="000A3E06"/>
    <w:rsid w:val="000C64DD"/>
    <w:rsid w:val="000E0574"/>
    <w:rsid w:val="00102551"/>
    <w:rsid w:val="00126B92"/>
    <w:rsid w:val="00136798"/>
    <w:rsid w:val="001417B4"/>
    <w:rsid w:val="00144627"/>
    <w:rsid w:val="00175A5D"/>
    <w:rsid w:val="001845D3"/>
    <w:rsid w:val="00185F21"/>
    <w:rsid w:val="0019114C"/>
    <w:rsid w:val="001A2AC7"/>
    <w:rsid w:val="001A7072"/>
    <w:rsid w:val="001C05D7"/>
    <w:rsid w:val="002014D5"/>
    <w:rsid w:val="00211C19"/>
    <w:rsid w:val="00243E46"/>
    <w:rsid w:val="0026466D"/>
    <w:rsid w:val="00270E44"/>
    <w:rsid w:val="00271E46"/>
    <w:rsid w:val="00271F99"/>
    <w:rsid w:val="00272986"/>
    <w:rsid w:val="00291673"/>
    <w:rsid w:val="00295266"/>
    <w:rsid w:val="0029648F"/>
    <w:rsid w:val="002A3C09"/>
    <w:rsid w:val="002F4237"/>
    <w:rsid w:val="00320AB4"/>
    <w:rsid w:val="00324AD7"/>
    <w:rsid w:val="00331B85"/>
    <w:rsid w:val="0034056F"/>
    <w:rsid w:val="003459E2"/>
    <w:rsid w:val="003514E8"/>
    <w:rsid w:val="00354C1F"/>
    <w:rsid w:val="00356CA5"/>
    <w:rsid w:val="00366E8A"/>
    <w:rsid w:val="00370E2F"/>
    <w:rsid w:val="003867BC"/>
    <w:rsid w:val="003B6A35"/>
    <w:rsid w:val="003C786F"/>
    <w:rsid w:val="003D04BB"/>
    <w:rsid w:val="003E514B"/>
    <w:rsid w:val="003F09CC"/>
    <w:rsid w:val="00434E4A"/>
    <w:rsid w:val="004514F6"/>
    <w:rsid w:val="00452FF1"/>
    <w:rsid w:val="00453046"/>
    <w:rsid w:val="0046764A"/>
    <w:rsid w:val="0047107C"/>
    <w:rsid w:val="00477569"/>
    <w:rsid w:val="004776ED"/>
    <w:rsid w:val="00487CAC"/>
    <w:rsid w:val="0049630F"/>
    <w:rsid w:val="004A197A"/>
    <w:rsid w:val="004F582D"/>
    <w:rsid w:val="00502B75"/>
    <w:rsid w:val="005129BE"/>
    <w:rsid w:val="005272DA"/>
    <w:rsid w:val="0054166E"/>
    <w:rsid w:val="00543BAF"/>
    <w:rsid w:val="00573E4D"/>
    <w:rsid w:val="00593080"/>
    <w:rsid w:val="005936C6"/>
    <w:rsid w:val="0059685F"/>
    <w:rsid w:val="005A6156"/>
    <w:rsid w:val="005B769F"/>
    <w:rsid w:val="005C2B98"/>
    <w:rsid w:val="005D127D"/>
    <w:rsid w:val="005E4A0D"/>
    <w:rsid w:val="0061706A"/>
    <w:rsid w:val="00634B21"/>
    <w:rsid w:val="0063700F"/>
    <w:rsid w:val="00641C2F"/>
    <w:rsid w:val="00647841"/>
    <w:rsid w:val="00655178"/>
    <w:rsid w:val="0066069E"/>
    <w:rsid w:val="00666847"/>
    <w:rsid w:val="00667B0F"/>
    <w:rsid w:val="00674DF0"/>
    <w:rsid w:val="0068241A"/>
    <w:rsid w:val="006837BF"/>
    <w:rsid w:val="00691BE5"/>
    <w:rsid w:val="006B602B"/>
    <w:rsid w:val="006E6A5D"/>
    <w:rsid w:val="006F31FA"/>
    <w:rsid w:val="007063A6"/>
    <w:rsid w:val="00762242"/>
    <w:rsid w:val="007623E7"/>
    <w:rsid w:val="007735C9"/>
    <w:rsid w:val="00781E66"/>
    <w:rsid w:val="00783021"/>
    <w:rsid w:val="007A0DF5"/>
    <w:rsid w:val="007B619E"/>
    <w:rsid w:val="007C04DA"/>
    <w:rsid w:val="007C253C"/>
    <w:rsid w:val="007C4B56"/>
    <w:rsid w:val="007D0F2E"/>
    <w:rsid w:val="007D5AF9"/>
    <w:rsid w:val="007D67D8"/>
    <w:rsid w:val="007D75A8"/>
    <w:rsid w:val="007E0657"/>
    <w:rsid w:val="007F3575"/>
    <w:rsid w:val="007F50AB"/>
    <w:rsid w:val="0084304A"/>
    <w:rsid w:val="00851698"/>
    <w:rsid w:val="00855FBE"/>
    <w:rsid w:val="00863FA0"/>
    <w:rsid w:val="008812A7"/>
    <w:rsid w:val="008829C3"/>
    <w:rsid w:val="00893622"/>
    <w:rsid w:val="008A68E0"/>
    <w:rsid w:val="008C00EF"/>
    <w:rsid w:val="008D17B3"/>
    <w:rsid w:val="008D339B"/>
    <w:rsid w:val="008E09FA"/>
    <w:rsid w:val="008F614D"/>
    <w:rsid w:val="0091085B"/>
    <w:rsid w:val="00912515"/>
    <w:rsid w:val="00913278"/>
    <w:rsid w:val="0091529A"/>
    <w:rsid w:val="00917982"/>
    <w:rsid w:val="00923A4D"/>
    <w:rsid w:val="009322BF"/>
    <w:rsid w:val="0094693F"/>
    <w:rsid w:val="00961870"/>
    <w:rsid w:val="00962DB1"/>
    <w:rsid w:val="0096694D"/>
    <w:rsid w:val="00967736"/>
    <w:rsid w:val="00970877"/>
    <w:rsid w:val="009B26A0"/>
    <w:rsid w:val="009D3987"/>
    <w:rsid w:val="009D4660"/>
    <w:rsid w:val="009E1B09"/>
    <w:rsid w:val="00A12589"/>
    <w:rsid w:val="00A15AB7"/>
    <w:rsid w:val="00A16912"/>
    <w:rsid w:val="00A21C6C"/>
    <w:rsid w:val="00A2460D"/>
    <w:rsid w:val="00A44039"/>
    <w:rsid w:val="00A45DBE"/>
    <w:rsid w:val="00A559D6"/>
    <w:rsid w:val="00A82553"/>
    <w:rsid w:val="00A85575"/>
    <w:rsid w:val="00A872C6"/>
    <w:rsid w:val="00A87E32"/>
    <w:rsid w:val="00A923E0"/>
    <w:rsid w:val="00AA0F96"/>
    <w:rsid w:val="00AC47D8"/>
    <w:rsid w:val="00AC7558"/>
    <w:rsid w:val="00B27CB9"/>
    <w:rsid w:val="00B3371C"/>
    <w:rsid w:val="00B465BD"/>
    <w:rsid w:val="00B90253"/>
    <w:rsid w:val="00B96006"/>
    <w:rsid w:val="00BA37E0"/>
    <w:rsid w:val="00BA7B89"/>
    <w:rsid w:val="00BC1A68"/>
    <w:rsid w:val="00BC5FB1"/>
    <w:rsid w:val="00BC78A0"/>
    <w:rsid w:val="00BD31D8"/>
    <w:rsid w:val="00BD4E80"/>
    <w:rsid w:val="00BD6719"/>
    <w:rsid w:val="00BE15D8"/>
    <w:rsid w:val="00BE2326"/>
    <w:rsid w:val="00BF1235"/>
    <w:rsid w:val="00BF7EC4"/>
    <w:rsid w:val="00C04D2F"/>
    <w:rsid w:val="00C05B9E"/>
    <w:rsid w:val="00C4171C"/>
    <w:rsid w:val="00C57D5D"/>
    <w:rsid w:val="00C60241"/>
    <w:rsid w:val="00C632A9"/>
    <w:rsid w:val="00C65B7F"/>
    <w:rsid w:val="00C66141"/>
    <w:rsid w:val="00C7779F"/>
    <w:rsid w:val="00C82004"/>
    <w:rsid w:val="00C911D9"/>
    <w:rsid w:val="00C97D99"/>
    <w:rsid w:val="00CB28F4"/>
    <w:rsid w:val="00CC2A64"/>
    <w:rsid w:val="00CC2D9A"/>
    <w:rsid w:val="00CE17E2"/>
    <w:rsid w:val="00CE427F"/>
    <w:rsid w:val="00CF0BB1"/>
    <w:rsid w:val="00CF0E49"/>
    <w:rsid w:val="00CF3019"/>
    <w:rsid w:val="00D15398"/>
    <w:rsid w:val="00D30F93"/>
    <w:rsid w:val="00D361BD"/>
    <w:rsid w:val="00D42370"/>
    <w:rsid w:val="00D749E5"/>
    <w:rsid w:val="00D76FF4"/>
    <w:rsid w:val="00D85F40"/>
    <w:rsid w:val="00DE10C6"/>
    <w:rsid w:val="00DF3ED6"/>
    <w:rsid w:val="00E12CE0"/>
    <w:rsid w:val="00E21F7E"/>
    <w:rsid w:val="00E43AF5"/>
    <w:rsid w:val="00E50C23"/>
    <w:rsid w:val="00E64FB2"/>
    <w:rsid w:val="00E76820"/>
    <w:rsid w:val="00E82D94"/>
    <w:rsid w:val="00E84F0A"/>
    <w:rsid w:val="00E9524E"/>
    <w:rsid w:val="00EB3E31"/>
    <w:rsid w:val="00EC0F9E"/>
    <w:rsid w:val="00EC1DE2"/>
    <w:rsid w:val="00EF0925"/>
    <w:rsid w:val="00EF2D82"/>
    <w:rsid w:val="00F04254"/>
    <w:rsid w:val="00F220DC"/>
    <w:rsid w:val="00F23676"/>
    <w:rsid w:val="00F25B78"/>
    <w:rsid w:val="00F27C25"/>
    <w:rsid w:val="00F331EF"/>
    <w:rsid w:val="00F67EB3"/>
    <w:rsid w:val="00FB5CD8"/>
    <w:rsid w:val="00FB7FA4"/>
    <w:rsid w:val="00FD54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7C3717"/>
  <w15:chartTrackingRefBased/>
  <w15:docId w15:val="{FD141686-BDC5-43DB-B229-3B0DFD6A3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6993"/>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086993"/>
    <w:rPr>
      <w:vertAlign w:val="superscript"/>
    </w:rPr>
  </w:style>
  <w:style w:type="paragraph" w:styleId="EndnoteText">
    <w:name w:val="endnote text"/>
    <w:basedOn w:val="Normal"/>
    <w:link w:val="EndnoteTextChar"/>
    <w:semiHidden/>
    <w:rsid w:val="00086993"/>
  </w:style>
  <w:style w:type="character" w:customStyle="1" w:styleId="EndnoteTextChar">
    <w:name w:val="Endnote Text Char"/>
    <w:basedOn w:val="DefaultParagraphFont"/>
    <w:link w:val="EndnoteText"/>
    <w:semiHidden/>
    <w:rsid w:val="00086993"/>
    <w:rPr>
      <w:rFonts w:ascii="Times New Roman" w:eastAsia="Times New Roman" w:hAnsi="Times New Roman" w:cs="Times New Roman"/>
      <w:kern w:val="28"/>
      <w:sz w:val="20"/>
      <w:szCs w:val="20"/>
    </w:rPr>
  </w:style>
  <w:style w:type="character" w:styleId="EndnoteReference">
    <w:name w:val="endnote reference"/>
    <w:semiHidden/>
    <w:rsid w:val="00086993"/>
    <w:rPr>
      <w:vertAlign w:val="superscript"/>
    </w:rPr>
  </w:style>
  <w:style w:type="paragraph" w:styleId="ListParagraph">
    <w:name w:val="List Paragraph"/>
    <w:basedOn w:val="Normal"/>
    <w:uiPriority w:val="34"/>
    <w:qFormat/>
    <w:rsid w:val="00434E4A"/>
    <w:pPr>
      <w:ind w:left="720"/>
      <w:contextualSpacing/>
    </w:pPr>
  </w:style>
  <w:style w:type="paragraph" w:styleId="FootnoteText">
    <w:name w:val="footnote text"/>
    <w:basedOn w:val="Normal"/>
    <w:link w:val="FootnoteTextChar"/>
    <w:semiHidden/>
    <w:unhideWhenUsed/>
    <w:rsid w:val="00EF2D82"/>
  </w:style>
  <w:style w:type="character" w:customStyle="1" w:styleId="FootnoteTextChar">
    <w:name w:val="Footnote Text Char"/>
    <w:basedOn w:val="DefaultParagraphFont"/>
    <w:link w:val="FootnoteText"/>
    <w:semiHidden/>
    <w:rsid w:val="00EF2D82"/>
    <w:rPr>
      <w:rFonts w:ascii="Times New Roman" w:eastAsia="Times New Roman" w:hAnsi="Times New Roman" w:cs="Times New Roman"/>
      <w:kern w:val="28"/>
      <w:sz w:val="20"/>
      <w:szCs w:val="20"/>
    </w:rPr>
  </w:style>
  <w:style w:type="paragraph" w:styleId="Header">
    <w:name w:val="header"/>
    <w:basedOn w:val="Normal"/>
    <w:link w:val="HeaderChar"/>
    <w:uiPriority w:val="99"/>
    <w:unhideWhenUsed/>
    <w:rsid w:val="00FB5CD8"/>
    <w:pPr>
      <w:tabs>
        <w:tab w:val="center" w:pos="4680"/>
        <w:tab w:val="right" w:pos="9360"/>
      </w:tabs>
    </w:pPr>
  </w:style>
  <w:style w:type="character" w:customStyle="1" w:styleId="HeaderChar">
    <w:name w:val="Header Char"/>
    <w:basedOn w:val="DefaultParagraphFont"/>
    <w:link w:val="Header"/>
    <w:uiPriority w:val="99"/>
    <w:rsid w:val="00FB5CD8"/>
    <w:rPr>
      <w:rFonts w:ascii="Times New Roman" w:eastAsia="Times New Roman" w:hAnsi="Times New Roman" w:cs="Times New Roman"/>
      <w:kern w:val="28"/>
      <w:sz w:val="20"/>
      <w:szCs w:val="20"/>
    </w:rPr>
  </w:style>
  <w:style w:type="paragraph" w:styleId="Footer">
    <w:name w:val="footer"/>
    <w:basedOn w:val="Normal"/>
    <w:link w:val="FooterChar"/>
    <w:uiPriority w:val="99"/>
    <w:unhideWhenUsed/>
    <w:rsid w:val="00FB5CD8"/>
    <w:pPr>
      <w:tabs>
        <w:tab w:val="center" w:pos="4680"/>
        <w:tab w:val="right" w:pos="9360"/>
      </w:tabs>
    </w:pPr>
  </w:style>
  <w:style w:type="character" w:customStyle="1" w:styleId="FooterChar">
    <w:name w:val="Footer Char"/>
    <w:basedOn w:val="DefaultParagraphFont"/>
    <w:link w:val="Footer"/>
    <w:uiPriority w:val="99"/>
    <w:rsid w:val="00FB5CD8"/>
    <w:rPr>
      <w:rFonts w:ascii="Times New Roman" w:eastAsia="Times New Roman" w:hAnsi="Times New Roman" w:cs="Times New Roman"/>
      <w:kern w:val="2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1864871">
      <w:bodyDiv w:val="1"/>
      <w:marLeft w:val="0"/>
      <w:marRight w:val="0"/>
      <w:marTop w:val="0"/>
      <w:marBottom w:val="0"/>
      <w:divBdr>
        <w:top w:val="none" w:sz="0" w:space="0" w:color="auto"/>
        <w:left w:val="none" w:sz="0" w:space="0" w:color="auto"/>
        <w:bottom w:val="none" w:sz="0" w:space="0" w:color="auto"/>
        <w:right w:val="none" w:sz="0" w:space="0" w:color="auto"/>
      </w:divBdr>
    </w:div>
    <w:div w:id="1176654982">
      <w:bodyDiv w:val="1"/>
      <w:marLeft w:val="0"/>
      <w:marRight w:val="0"/>
      <w:marTop w:val="0"/>
      <w:marBottom w:val="0"/>
      <w:divBdr>
        <w:top w:val="none" w:sz="0" w:space="0" w:color="auto"/>
        <w:left w:val="none" w:sz="0" w:space="0" w:color="auto"/>
        <w:bottom w:val="none" w:sz="0" w:space="0" w:color="auto"/>
        <w:right w:val="none" w:sz="0" w:space="0" w:color="auto"/>
      </w:divBdr>
      <w:divsChild>
        <w:div w:id="1160317630">
          <w:marLeft w:val="0"/>
          <w:marRight w:val="0"/>
          <w:marTop w:val="0"/>
          <w:marBottom w:val="0"/>
          <w:divBdr>
            <w:top w:val="none" w:sz="0" w:space="0" w:color="auto"/>
            <w:left w:val="none" w:sz="0" w:space="0" w:color="auto"/>
            <w:bottom w:val="none" w:sz="0" w:space="0" w:color="auto"/>
            <w:right w:val="none" w:sz="0" w:space="0" w:color="auto"/>
          </w:divBdr>
        </w:div>
        <w:div w:id="751197698">
          <w:marLeft w:val="0"/>
          <w:marRight w:val="0"/>
          <w:marTop w:val="0"/>
          <w:marBottom w:val="0"/>
          <w:divBdr>
            <w:top w:val="none" w:sz="0" w:space="0" w:color="auto"/>
            <w:left w:val="none" w:sz="0" w:space="0" w:color="auto"/>
            <w:bottom w:val="none" w:sz="0" w:space="0" w:color="auto"/>
            <w:right w:val="none" w:sz="0" w:space="0" w:color="auto"/>
          </w:divBdr>
        </w:div>
        <w:div w:id="3062798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71153D-9B8A-4F86-ABC3-C4E7C3A136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20</Pages>
  <Words>5546</Words>
  <Characters>31615</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
    </vt:vector>
  </TitlesOfParts>
  <Company>James Madison University</Company>
  <LinksUpToDate>false</LinksUpToDate>
  <CharactersWithSpaces>37087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Veltman, Andrea - veltmaal</dc:creator>
  <cp:keywords/>
  <dc:description/>
  <cp:lastModifiedBy>Veltman, Andrea - veltmaal</cp:lastModifiedBy>
  <cp:revision>9</cp:revision>
  <cp:lastPrinted>2024-09-13T13:06:00Z</cp:lastPrinted>
  <dcterms:created xsi:type="dcterms:W3CDTF">2024-07-25T15:36:00Z</dcterms:created>
  <dcterms:modified xsi:type="dcterms:W3CDTF">2024-09-13T14:54:00Z</dcterms:modified>
</cp:coreProperties>
</file>